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AD8" w:rsidRDefault="00A85AD8" w:rsidP="002C22F7">
      <w:pPr>
        <w:pStyle w:val="C"/>
        <w:spacing w:line="340" w:lineRule="exact"/>
        <w:ind w:left="0" w:firstLine="0"/>
        <w:jc w:val="left"/>
        <w:rPr>
          <w:b/>
        </w:rPr>
      </w:pPr>
    </w:p>
    <w:p w:rsidR="00A85AD8" w:rsidRDefault="00A85AD8" w:rsidP="00A85AD8">
      <w:pPr>
        <w:pStyle w:val="C"/>
        <w:numPr>
          <w:ilvl w:val="0"/>
          <w:numId w:val="33"/>
        </w:numPr>
        <w:spacing w:line="340" w:lineRule="exact"/>
        <w:jc w:val="center"/>
        <w:rPr>
          <w:b/>
        </w:rPr>
      </w:pPr>
      <w:r>
        <w:rPr>
          <w:b/>
        </w:rPr>
        <w:t>MELLÉKLET</w:t>
      </w:r>
    </w:p>
    <w:p w:rsidR="00A85AD8" w:rsidRDefault="00A85AD8" w:rsidP="00A85AD8">
      <w:pPr>
        <w:pStyle w:val="C"/>
        <w:spacing w:line="340" w:lineRule="exact"/>
        <w:ind w:left="0" w:firstLine="0"/>
        <w:rPr>
          <w:b/>
        </w:rPr>
      </w:pPr>
    </w:p>
    <w:p w:rsidR="00A85AD8" w:rsidRDefault="00A85AD8" w:rsidP="00A85AD8">
      <w:pPr>
        <w:pStyle w:val="C"/>
        <w:spacing w:line="340" w:lineRule="exact"/>
        <w:ind w:left="0" w:firstLine="0"/>
        <w:jc w:val="center"/>
        <w:rPr>
          <w:b/>
        </w:rPr>
      </w:pPr>
      <w:r>
        <w:rPr>
          <w:b/>
        </w:rPr>
        <w:t>DEFFINÍCÓK</w:t>
      </w:r>
      <w:r w:rsidR="005664A0">
        <w:rPr>
          <w:b/>
        </w:rPr>
        <w:t xml:space="preserve"> </w:t>
      </w:r>
      <w:proofErr w:type="gramStart"/>
      <w:r w:rsidR="005664A0">
        <w:rPr>
          <w:b/>
        </w:rPr>
        <w:t>ÉS</w:t>
      </w:r>
      <w:proofErr w:type="gramEnd"/>
      <w:r>
        <w:rPr>
          <w:b/>
        </w:rPr>
        <w:t xml:space="preserve"> ÉRTELMEZÉS</w:t>
      </w:r>
    </w:p>
    <w:p w:rsidR="00A85AD8" w:rsidRDefault="00A85AD8" w:rsidP="00A85AD8">
      <w:pPr>
        <w:pStyle w:val="C"/>
        <w:spacing w:line="340" w:lineRule="exact"/>
        <w:ind w:left="0" w:firstLine="0"/>
        <w:jc w:val="center"/>
        <w:rPr>
          <w:b/>
        </w:rPr>
      </w:pPr>
    </w:p>
    <w:p w:rsidR="009E221C" w:rsidRDefault="009E221C" w:rsidP="00D46411">
      <w:pPr>
        <w:pStyle w:val="C"/>
        <w:spacing w:line="340" w:lineRule="exact"/>
        <w:ind w:left="0" w:firstLine="0"/>
        <w:jc w:val="left"/>
      </w:pPr>
    </w:p>
    <w:p w:rsidR="00630674" w:rsidRPr="00630674" w:rsidRDefault="009E221C" w:rsidP="00630674">
      <w:pPr>
        <w:pStyle w:val="C"/>
        <w:spacing w:line="340" w:lineRule="exact"/>
        <w:ind w:left="0" w:firstLine="0"/>
        <w:jc w:val="left"/>
      </w:pPr>
      <w:proofErr w:type="gramStart"/>
      <w:r w:rsidRPr="00630674">
        <w:rPr>
          <w:b/>
        </w:rPr>
        <w:t>A Magyar Telekom Egyetemes Szolgáltatási Területe:</w:t>
      </w:r>
      <w:r w:rsidRPr="00630674">
        <w:t xml:space="preserve"> </w:t>
      </w:r>
      <w:r w:rsidR="00630674" w:rsidRPr="00630674">
        <w:t>A MARIO alapján megajánlott Híváskezdeményezés Szolgáltatás vonatkozásában a MARIO hatálya a Magyar Telekom-nak a Magyar Köztársaság területén az ANFT 1. sz. mellékletének 2. pontja alapján meghatározott: 1, 22, 23, 26, 34, 35, 36, 37, 42, 44, 45, 46, 47, 48, 49, 52, 53, 54, 56, 59, 69, 72, 73, 74, 75, 76, 77, 78, 79,  82, 83, 84, 85, 87, 92, 93, 94, 96, 99 hívószámú körzeteire terjed ki.</w:t>
      </w:r>
      <w:proofErr w:type="gramEnd"/>
      <w:r w:rsidR="00630674" w:rsidRPr="00630674">
        <w:t xml:space="preserve"> A MARIO alapján megajánlott Hívásvégződtetés Szolgáltatás vonatkozásában a MARIO hatálya a Magyar Telekom nyilvános helyhez kötött telefonhálózatára terjed ki.</w:t>
      </w:r>
    </w:p>
    <w:p w:rsidR="009E221C" w:rsidRDefault="009E221C" w:rsidP="001407B5">
      <w:pPr>
        <w:pStyle w:val="C"/>
        <w:spacing w:line="340" w:lineRule="exact"/>
        <w:ind w:left="0" w:firstLine="0"/>
        <w:jc w:val="left"/>
        <w:rPr>
          <w:b/>
        </w:rPr>
      </w:pPr>
    </w:p>
    <w:p w:rsidR="009E221C" w:rsidRPr="001407B5" w:rsidRDefault="009E221C" w:rsidP="001407B5">
      <w:pPr>
        <w:pStyle w:val="C"/>
        <w:spacing w:line="340" w:lineRule="exact"/>
        <w:ind w:left="0" w:firstLine="0"/>
        <w:jc w:val="left"/>
      </w:pPr>
      <w:r w:rsidRPr="001407B5">
        <w:rPr>
          <w:b/>
        </w:rPr>
        <w:t>Adatátvitel Minőség:</w:t>
      </w:r>
      <w:r w:rsidRPr="001407B5">
        <w:t xml:space="preserve"> alatt </w:t>
      </w:r>
      <w:r>
        <w:t xml:space="preserve"> </w:t>
      </w:r>
      <w:r w:rsidRPr="001407B5">
        <w:t xml:space="preserve">a) adatátviteli kapcsolat esetén előforduló jelismétlés növekedés (átviteli </w:t>
      </w:r>
      <w:proofErr w:type="gramStart"/>
      <w:r w:rsidRPr="001407B5">
        <w:t>idő növekedés</w:t>
      </w:r>
      <w:proofErr w:type="gramEnd"/>
      <w:r w:rsidRPr="001407B5">
        <w:t>) legnagyobb mértéke; vagy</w:t>
      </w:r>
      <w:r>
        <w:t xml:space="preserve"> </w:t>
      </w:r>
      <w:r w:rsidRPr="001407B5">
        <w:t xml:space="preserve">b) telefax kapcsolat esetén előforduló </w:t>
      </w:r>
      <w:r>
        <w:t xml:space="preserve">lapismétlés legnagyobb mértéke; </w:t>
      </w:r>
      <w:r w:rsidRPr="001407B5">
        <w:t>értendő.</w:t>
      </w:r>
    </w:p>
    <w:p w:rsidR="009E221C" w:rsidRDefault="009E221C" w:rsidP="00D46411">
      <w:pPr>
        <w:pStyle w:val="C"/>
        <w:spacing w:line="340" w:lineRule="exact"/>
        <w:ind w:left="0" w:firstLine="0"/>
        <w:jc w:val="left"/>
        <w:rPr>
          <w:b/>
        </w:rPr>
      </w:pPr>
    </w:p>
    <w:p w:rsidR="009E221C" w:rsidRPr="00D46411" w:rsidRDefault="009E221C" w:rsidP="00D46411">
      <w:pPr>
        <w:pStyle w:val="C"/>
        <w:spacing w:line="340" w:lineRule="exact"/>
        <w:ind w:left="0" w:firstLine="0"/>
        <w:jc w:val="left"/>
      </w:pPr>
      <w:r w:rsidRPr="00D46411">
        <w:rPr>
          <w:b/>
        </w:rPr>
        <w:t>Alap Zóna:</w:t>
      </w:r>
      <w:r w:rsidRPr="00D46411">
        <w:t xml:space="preserve"> </w:t>
      </w:r>
      <w:r w:rsidR="00BE4373">
        <w:t>földrajzi számozási terület, amely tartalmaz legalább egy</w:t>
      </w:r>
      <w:r w:rsidR="00A162B7">
        <w:t xml:space="preserve"> helyi jelenléti pontot.</w:t>
      </w:r>
    </w:p>
    <w:p w:rsidR="009E221C" w:rsidRDefault="009E221C" w:rsidP="00D42AEF">
      <w:pPr>
        <w:pStyle w:val="C"/>
        <w:spacing w:line="340" w:lineRule="exact"/>
        <w:ind w:left="0" w:firstLine="0"/>
        <w:jc w:val="left"/>
        <w:rPr>
          <w:b/>
        </w:rPr>
      </w:pPr>
    </w:p>
    <w:p w:rsidR="009E221C" w:rsidRPr="00715C25" w:rsidRDefault="009E221C" w:rsidP="00D42AEF">
      <w:pPr>
        <w:pStyle w:val="C"/>
        <w:spacing w:line="340" w:lineRule="exact"/>
        <w:ind w:left="0" w:firstLine="0"/>
        <w:jc w:val="left"/>
        <w:rPr>
          <w:b/>
        </w:rPr>
      </w:pPr>
      <w:r w:rsidRPr="00D42AEF">
        <w:rPr>
          <w:b/>
        </w:rPr>
        <w:t>Alapsávi Kapcsolat:</w:t>
      </w:r>
      <w:r>
        <w:rPr>
          <w:b/>
        </w:rPr>
        <w:t xml:space="preserve"> </w:t>
      </w:r>
      <w:r w:rsidRPr="00715C25">
        <w:t>a)</w:t>
      </w:r>
      <w:r>
        <w:rPr>
          <w:b/>
        </w:rPr>
        <w:t xml:space="preserve"> </w:t>
      </w:r>
      <w:r>
        <w:t>Analóg helyhez kötött telefonvonalról indított Hívás esetén: 0,3-3,4 kHz közötti hangfrekvenciás jelek,</w:t>
      </w:r>
      <w:r w:rsidRPr="00D42AEF">
        <w:t> </w:t>
      </w:r>
      <w:r>
        <w:t>b) ISDN vonalról indított Hívás esetén az a) pontban foglaltakon felül, B csatornánként 64 kbit</w:t>
      </w:r>
      <w:proofErr w:type="gramStart"/>
      <w:r>
        <w:t>/s sebességű</w:t>
      </w:r>
      <w:proofErr w:type="gramEnd"/>
      <w:r>
        <w:t xml:space="preserve"> digitális jelek, c) Mobil Rádiótelefon Hálózatból indított Hívás esetén a Mobil Rádiótelefon Hálózatra specifikált minőségű jelek átvitelét teszi lehetővé.</w:t>
      </w:r>
    </w:p>
    <w:p w:rsidR="002532ED" w:rsidRDefault="002532ED" w:rsidP="00315FCC">
      <w:pPr>
        <w:pStyle w:val="C"/>
        <w:spacing w:line="340" w:lineRule="exact"/>
        <w:ind w:left="0" w:firstLine="0"/>
        <w:jc w:val="left"/>
        <w:rPr>
          <w:b/>
        </w:rPr>
      </w:pPr>
    </w:p>
    <w:p w:rsidR="009E221C" w:rsidRPr="00315FCC" w:rsidRDefault="009E221C" w:rsidP="00315FCC">
      <w:pPr>
        <w:pStyle w:val="C"/>
        <w:spacing w:line="340" w:lineRule="exact"/>
        <w:ind w:left="0" w:firstLine="0"/>
        <w:jc w:val="left"/>
      </w:pPr>
      <w:r w:rsidRPr="00315FCC">
        <w:rPr>
          <w:b/>
        </w:rPr>
        <w:t>A-szám:</w:t>
      </w:r>
      <w:r w:rsidRPr="00315FCC">
        <w:t xml:space="preserve"> a hívó Előfizető telefonszámát (belföldi viszonylatban a hívó Előfizető körzetszámát vagy hálózatkijelölő számát és Előfizetői Számát, illetve nemzetközi viszonylatban a belföldi viszonylatban meghatározottakon túlmenően az országhívó számát) jelenti.</w:t>
      </w:r>
    </w:p>
    <w:p w:rsidR="002532ED" w:rsidRDefault="002532ED" w:rsidP="001407B5">
      <w:pPr>
        <w:pStyle w:val="C"/>
        <w:spacing w:line="340" w:lineRule="exact"/>
        <w:ind w:left="0" w:firstLine="0"/>
        <w:jc w:val="left"/>
        <w:rPr>
          <w:b/>
        </w:rPr>
      </w:pPr>
    </w:p>
    <w:p w:rsidR="009E221C" w:rsidRPr="001407B5" w:rsidRDefault="009E221C" w:rsidP="001407B5">
      <w:pPr>
        <w:pStyle w:val="C"/>
        <w:spacing w:line="340" w:lineRule="exact"/>
        <w:ind w:left="0" w:firstLine="0"/>
        <w:jc w:val="left"/>
      </w:pPr>
      <w:r w:rsidRPr="001407B5">
        <w:rPr>
          <w:b/>
        </w:rPr>
        <w:t>Átadás-Átvételi Jegyzőkönyv:</w:t>
      </w:r>
      <w:r w:rsidRPr="001407B5">
        <w:t xml:space="preserve"> azt a mindkét Fél által aláírt dokumentumot jelenti, amely bizonyítja az Átadás-Átvételi Tesztek sikeres befejezését.</w:t>
      </w:r>
    </w:p>
    <w:p w:rsidR="002532ED" w:rsidRDefault="002532ED" w:rsidP="006E2E3D">
      <w:pPr>
        <w:pStyle w:val="C"/>
        <w:spacing w:line="340" w:lineRule="exact"/>
        <w:ind w:left="0" w:firstLine="0"/>
        <w:jc w:val="left"/>
        <w:rPr>
          <w:b/>
        </w:rPr>
      </w:pPr>
    </w:p>
    <w:p w:rsidR="009E221C" w:rsidRPr="006E2E3D" w:rsidRDefault="009E221C" w:rsidP="006E2E3D">
      <w:pPr>
        <w:pStyle w:val="C"/>
        <w:spacing w:line="340" w:lineRule="exact"/>
        <w:ind w:left="0" w:firstLine="0"/>
        <w:jc w:val="left"/>
      </w:pPr>
      <w:r w:rsidRPr="006E2E3D">
        <w:rPr>
          <w:b/>
        </w:rPr>
        <w:t xml:space="preserve">Átadás-Átvételi Tesztek: </w:t>
      </w:r>
      <w:r w:rsidRPr="006E2E3D">
        <w:t>a Konformancia Tesztet, az Összekapcsolási Teszteket és az Üzembehelyezési Vizsgálatokat együttesen jelenti.</w:t>
      </w:r>
    </w:p>
    <w:p w:rsidR="002532ED" w:rsidRDefault="002532ED" w:rsidP="004F1C3C">
      <w:pPr>
        <w:pStyle w:val="C"/>
        <w:spacing w:line="340" w:lineRule="exact"/>
        <w:ind w:left="0" w:firstLine="0"/>
        <w:jc w:val="left"/>
        <w:rPr>
          <w:b/>
        </w:rPr>
      </w:pPr>
    </w:p>
    <w:p w:rsidR="009E221C" w:rsidRDefault="009E221C" w:rsidP="004F1C3C">
      <w:pPr>
        <w:pStyle w:val="C"/>
        <w:spacing w:line="340" w:lineRule="exact"/>
        <w:ind w:left="0" w:firstLine="0"/>
        <w:jc w:val="left"/>
      </w:pPr>
      <w:r w:rsidRPr="004F1C3C">
        <w:rPr>
          <w:b/>
        </w:rPr>
        <w:t>Átalánydíjas Internet Hálózati Szolgáltatás:</w:t>
      </w:r>
      <w:r w:rsidRPr="004F1C3C">
        <w:t xml:space="preserve"> egy Átalánydíjas Internet Híváskezdeményezés Szolgáltatást vagy egy Átalánydíjas Internet Számfordítás Híváskezdeményezés Szolgáltatást jelent.</w:t>
      </w:r>
    </w:p>
    <w:p w:rsidR="002532ED" w:rsidRDefault="002532ED" w:rsidP="00315FCC">
      <w:pPr>
        <w:pStyle w:val="C"/>
        <w:spacing w:line="340" w:lineRule="exact"/>
        <w:ind w:left="0" w:firstLine="0"/>
        <w:jc w:val="left"/>
        <w:rPr>
          <w:b/>
        </w:rPr>
      </w:pPr>
    </w:p>
    <w:p w:rsidR="004D6421" w:rsidRDefault="004D6421" w:rsidP="00315FCC">
      <w:pPr>
        <w:pStyle w:val="C"/>
        <w:spacing w:line="340" w:lineRule="exact"/>
        <w:ind w:left="0" w:firstLine="0"/>
        <w:jc w:val="left"/>
        <w:rPr>
          <w:b/>
        </w:rPr>
      </w:pPr>
    </w:p>
    <w:p w:rsidR="004D6421" w:rsidRPr="004D6421" w:rsidRDefault="004D6421" w:rsidP="004D6421">
      <w:pPr>
        <w:pStyle w:val="C"/>
        <w:spacing w:line="340" w:lineRule="exact"/>
        <w:ind w:left="0" w:firstLine="0"/>
        <w:jc w:val="left"/>
      </w:pPr>
      <w:r w:rsidRPr="004D6421">
        <w:rPr>
          <w:b/>
        </w:rPr>
        <w:t>Átalánydíjas internethívás-kezdeményezés forgalmi szolgáltatás</w:t>
      </w:r>
      <w:r w:rsidRPr="004D6421">
        <w:t>: hálózati szolgáltatás, amely az előfizetői internethívások eljuttatását jelenti a hívó előfizetői hozzáférési pontjáról az összekapcsolási pontig olyan módon, hogy az összekapcsolási ponton az arra kötelezett szolgáltató átalánydíj ellenében meghatározott kapacitást bocsát az arra jogosult szolgáltató rendelkezésére.</w:t>
      </w:r>
    </w:p>
    <w:p w:rsidR="004D6421" w:rsidRDefault="004D6421" w:rsidP="00315FCC">
      <w:pPr>
        <w:pStyle w:val="C"/>
        <w:spacing w:line="340" w:lineRule="exact"/>
        <w:ind w:left="0" w:firstLine="0"/>
        <w:jc w:val="left"/>
        <w:rPr>
          <w:b/>
        </w:rPr>
      </w:pPr>
    </w:p>
    <w:p w:rsidR="009E221C" w:rsidRPr="00315FCC" w:rsidRDefault="009E221C" w:rsidP="00315FCC">
      <w:pPr>
        <w:pStyle w:val="C"/>
        <w:spacing w:line="340" w:lineRule="exact"/>
        <w:ind w:left="0" w:firstLine="0"/>
        <w:jc w:val="left"/>
      </w:pPr>
      <w:r w:rsidRPr="00D42AEF">
        <w:rPr>
          <w:b/>
        </w:rPr>
        <w:t>Átalánydíjas Internet Szám:</w:t>
      </w:r>
      <w:r w:rsidRPr="00315FCC">
        <w:t xml:space="preserve"> egy olyan Átalánydíjas Internet Hálózati Szolgáltatás igénybevételére szolgáló – az ANFT-ben meghatározott – belföldi számot jelent, amely az Internet hozzáférési szolgáltatás számára kijelölt SHS (#51) és egy – 6 (hat) számjegy hosszúságú, 7bc-def felépítésű – Előfizetői Számból áll.</w:t>
      </w:r>
    </w:p>
    <w:p w:rsidR="002532ED" w:rsidRDefault="002532ED" w:rsidP="00315FCC">
      <w:pPr>
        <w:pStyle w:val="C"/>
        <w:spacing w:line="340" w:lineRule="exact"/>
        <w:ind w:left="0" w:firstLine="0"/>
        <w:jc w:val="left"/>
        <w:rPr>
          <w:b/>
        </w:rPr>
      </w:pPr>
    </w:p>
    <w:p w:rsidR="009E221C" w:rsidRPr="00315FCC" w:rsidRDefault="009E221C" w:rsidP="00315FCC">
      <w:pPr>
        <w:pStyle w:val="C"/>
        <w:spacing w:line="340" w:lineRule="exact"/>
        <w:ind w:left="0" w:firstLine="0"/>
        <w:jc w:val="left"/>
      </w:pPr>
      <w:r w:rsidRPr="00D42AEF">
        <w:rPr>
          <w:b/>
        </w:rPr>
        <w:t>Átalánydíjas Internet Számmező:</w:t>
      </w:r>
      <w:r w:rsidRPr="00315FCC">
        <w:t xml:space="preserve"> az Átalánydíjas Internet Hálózati Szolgáltatás igénybevételére szolgáló, az Internet hozzáférési szolgáltatás számára kijelölt SHS (#51) mögötti – 6 számjegy hosszúságú, 7bc-def felépítésű – Előfizetői Szám első 3 (három) számjegyével meghatározott – a Forgalmidíjas Internet Számmezőtől eltérő – számtartományt jelent.</w:t>
      </w:r>
    </w:p>
    <w:p w:rsidR="002532ED" w:rsidRDefault="002532ED" w:rsidP="0047210A">
      <w:pPr>
        <w:pStyle w:val="C"/>
        <w:spacing w:line="340" w:lineRule="exact"/>
        <w:ind w:left="0" w:firstLine="0"/>
        <w:jc w:val="left"/>
        <w:rPr>
          <w:b/>
        </w:rPr>
      </w:pPr>
    </w:p>
    <w:p w:rsidR="009E221C" w:rsidRPr="0047210A" w:rsidRDefault="009E221C" w:rsidP="0047210A">
      <w:pPr>
        <w:pStyle w:val="C"/>
        <w:spacing w:line="340" w:lineRule="exact"/>
        <w:ind w:left="0" w:firstLine="0"/>
        <w:jc w:val="left"/>
      </w:pPr>
      <w:r w:rsidRPr="0047210A">
        <w:rPr>
          <w:b/>
        </w:rPr>
        <w:t>Átviteltechnikai Szekrény:</w:t>
      </w:r>
      <w:r w:rsidRPr="0047210A">
        <w:t xml:space="preserve"> a 3.</w:t>
      </w:r>
      <w:proofErr w:type="gramStart"/>
      <w:r w:rsidRPr="0047210A">
        <w:t>A</w:t>
      </w:r>
      <w:proofErr w:type="gramEnd"/>
      <w:r w:rsidRPr="0047210A">
        <w:t xml:space="preserve"> Melléklet 3.3.1.2 pontjában leírt, a Partner átviteltechnikai berendezéseinek az elhelyezésére szolgáló szekrény.</w:t>
      </w:r>
    </w:p>
    <w:p w:rsidR="002532ED" w:rsidRDefault="002532ED" w:rsidP="001407B5">
      <w:pPr>
        <w:pStyle w:val="C"/>
        <w:spacing w:line="340" w:lineRule="exact"/>
        <w:ind w:left="0" w:firstLine="0"/>
        <w:jc w:val="left"/>
        <w:rPr>
          <w:b/>
        </w:rPr>
      </w:pPr>
    </w:p>
    <w:p w:rsidR="009E221C" w:rsidRPr="001407B5" w:rsidRDefault="009E221C" w:rsidP="001407B5">
      <w:pPr>
        <w:pStyle w:val="C"/>
        <w:spacing w:line="340" w:lineRule="exact"/>
        <w:ind w:left="0" w:firstLine="0"/>
        <w:jc w:val="left"/>
      </w:pPr>
      <w:r w:rsidRPr="001407B5">
        <w:rPr>
          <w:b/>
        </w:rPr>
        <w:t>Átviteltechnikai Üzembehelyezési Jegyzőkönyv:</w:t>
      </w:r>
      <w:r w:rsidRPr="001407B5">
        <w:t xml:space="preserve"> azt a dokumentumot jelenti, amely bizonyítja az Átviteltechnikai Üzembehelyezési Vizsgálatok sikeres befejezését.</w:t>
      </w:r>
    </w:p>
    <w:p w:rsidR="002532ED" w:rsidRDefault="002532ED" w:rsidP="006E2E3D">
      <w:pPr>
        <w:pStyle w:val="C"/>
        <w:spacing w:line="340" w:lineRule="exact"/>
        <w:ind w:left="0" w:firstLine="0"/>
        <w:jc w:val="left"/>
        <w:rPr>
          <w:b/>
        </w:rPr>
      </w:pPr>
    </w:p>
    <w:p w:rsidR="009E221C" w:rsidRPr="006E2E3D" w:rsidRDefault="009E221C" w:rsidP="006E2E3D">
      <w:pPr>
        <w:pStyle w:val="C"/>
        <w:spacing w:line="340" w:lineRule="exact"/>
        <w:ind w:left="0" w:firstLine="0"/>
        <w:jc w:val="left"/>
      </w:pPr>
      <w:r w:rsidRPr="006E2E3D">
        <w:rPr>
          <w:b/>
        </w:rPr>
        <w:t>Átviteltechnikai Üzembehelyezési Vizsgálat:</w:t>
      </w:r>
      <w:r w:rsidRPr="006E2E3D">
        <w:t xml:space="preserve"> egy újonnan létesített Összekapcsolási Célú Csatlakozónyaláb átviteltechnikai vizsgálatát jelenti a specifikációknak megfelelő működés ellenőrzése céljából.</w:t>
      </w:r>
    </w:p>
    <w:p w:rsidR="002532ED" w:rsidRDefault="002532ED" w:rsidP="001407B5">
      <w:pPr>
        <w:pStyle w:val="C"/>
        <w:spacing w:line="340" w:lineRule="exact"/>
        <w:ind w:left="0" w:firstLine="0"/>
        <w:jc w:val="left"/>
        <w:rPr>
          <w:b/>
        </w:rPr>
      </w:pPr>
    </w:p>
    <w:p w:rsidR="009E221C" w:rsidRPr="001407B5" w:rsidRDefault="009E221C" w:rsidP="001407B5">
      <w:pPr>
        <w:pStyle w:val="C"/>
        <w:spacing w:line="340" w:lineRule="exact"/>
        <w:ind w:left="0" w:firstLine="0"/>
        <w:jc w:val="left"/>
      </w:pPr>
      <w:r w:rsidRPr="001407B5">
        <w:rPr>
          <w:b/>
        </w:rPr>
        <w:t>Bejelentkezési Idő:</w:t>
      </w:r>
      <w:r w:rsidRPr="001407B5">
        <w:t xml:space="preserve"> vagy a „Kezelői Szolgáltatás Válaszideje” a kezdeményező Előfizető által az utolsó számjegy beadása és a kezelő jelentkezése között eltelt időt jelenti.</w:t>
      </w:r>
    </w:p>
    <w:p w:rsidR="002532ED" w:rsidRDefault="002532ED" w:rsidP="00315FCC">
      <w:pPr>
        <w:pStyle w:val="C"/>
        <w:spacing w:line="340" w:lineRule="exact"/>
        <w:ind w:left="0" w:firstLine="0"/>
        <w:jc w:val="left"/>
        <w:rPr>
          <w:b/>
        </w:rPr>
      </w:pPr>
    </w:p>
    <w:p w:rsidR="009E221C" w:rsidRPr="00315FCC" w:rsidRDefault="009E221C" w:rsidP="00315FCC">
      <w:pPr>
        <w:pStyle w:val="C"/>
        <w:spacing w:line="340" w:lineRule="exact"/>
        <w:ind w:left="0" w:firstLine="0"/>
        <w:jc w:val="left"/>
      </w:pPr>
      <w:r w:rsidRPr="00D42AEF">
        <w:rPr>
          <w:b/>
        </w:rPr>
        <w:t>Belföldi Előtét:</w:t>
      </w:r>
      <w:r w:rsidRPr="00315FCC">
        <w:t xml:space="preserve"> az ANFT-ben meghatározott belföldi előtétet jelenti.</w:t>
      </w:r>
    </w:p>
    <w:p w:rsidR="002532ED" w:rsidRDefault="002532ED" w:rsidP="00315FCC">
      <w:pPr>
        <w:pStyle w:val="C"/>
        <w:spacing w:line="340" w:lineRule="exact"/>
        <w:ind w:left="0" w:firstLine="0"/>
        <w:jc w:val="left"/>
        <w:rPr>
          <w:b/>
        </w:rPr>
      </w:pPr>
    </w:p>
    <w:p w:rsidR="009E221C" w:rsidRPr="00315FCC" w:rsidRDefault="009E221C" w:rsidP="00315FCC">
      <w:pPr>
        <w:pStyle w:val="C"/>
        <w:spacing w:line="340" w:lineRule="exact"/>
        <w:ind w:left="0" w:firstLine="0"/>
        <w:jc w:val="left"/>
      </w:pPr>
      <w:r w:rsidRPr="00D42AEF">
        <w:rPr>
          <w:b/>
        </w:rPr>
        <w:t>Belföldi Földrajzi Szám:</w:t>
      </w:r>
      <w:r w:rsidRPr="00315FCC">
        <w:t xml:space="preserve"> egy olyan – az ANFT-ben meghatározott – belföldi számot jelent, amely egy körzetszámból és egy Előfizetői Számból áll.</w:t>
      </w:r>
    </w:p>
    <w:p w:rsidR="002532ED" w:rsidRDefault="002532ED" w:rsidP="00D46411">
      <w:pPr>
        <w:pStyle w:val="C"/>
        <w:spacing w:line="340" w:lineRule="exact"/>
        <w:ind w:left="0" w:firstLine="0"/>
        <w:jc w:val="left"/>
        <w:rPr>
          <w:b/>
        </w:rPr>
      </w:pPr>
    </w:p>
    <w:p w:rsidR="004D534D" w:rsidRPr="004D534D" w:rsidRDefault="004D534D" w:rsidP="004D534D">
      <w:pPr>
        <w:pStyle w:val="C"/>
        <w:spacing w:line="340" w:lineRule="exact"/>
        <w:ind w:left="0" w:firstLine="0"/>
        <w:jc w:val="left"/>
      </w:pPr>
      <w:r w:rsidRPr="004D534D">
        <w:rPr>
          <w:b/>
        </w:rPr>
        <w:t xml:space="preserve">Belföldi hívás: </w:t>
      </w:r>
      <w:r w:rsidRPr="004D534D">
        <w:t>minden olyan hívás, amelyet belföldön kezdeményeznek, és belföldön végződik.</w:t>
      </w:r>
    </w:p>
    <w:p w:rsidR="004D534D" w:rsidRDefault="004D534D" w:rsidP="00D46411">
      <w:pPr>
        <w:pStyle w:val="C"/>
        <w:spacing w:line="340" w:lineRule="exact"/>
        <w:ind w:left="0" w:firstLine="0"/>
        <w:jc w:val="left"/>
        <w:rPr>
          <w:b/>
        </w:rPr>
      </w:pPr>
    </w:p>
    <w:p w:rsidR="009E221C" w:rsidRPr="00D46411" w:rsidRDefault="009E221C" w:rsidP="00D46411">
      <w:pPr>
        <w:pStyle w:val="C"/>
        <w:spacing w:line="340" w:lineRule="exact"/>
        <w:ind w:left="0" w:firstLine="0"/>
        <w:jc w:val="left"/>
      </w:pPr>
      <w:r w:rsidRPr="00D46411">
        <w:rPr>
          <w:b/>
        </w:rPr>
        <w:lastRenderedPageBreak/>
        <w:t>Belföldi Távolsági Hívás:</w:t>
      </w:r>
      <w:r w:rsidRPr="00D46411">
        <w:t xml:space="preserve"> az Előfizetői Hozzáférést Nyújtó Szolgáltató Hálózatához csatlakozó Előfizető által kezdeményezett Belföldi Földrajzi Számra irányuló – Helyi Hívásnak nem minősülő – Hívást jelent.</w:t>
      </w:r>
    </w:p>
    <w:p w:rsidR="002532ED" w:rsidRDefault="002532ED" w:rsidP="001407B5">
      <w:pPr>
        <w:pStyle w:val="C"/>
        <w:spacing w:line="340" w:lineRule="exact"/>
        <w:ind w:left="0" w:firstLine="0"/>
        <w:jc w:val="left"/>
        <w:rPr>
          <w:b/>
        </w:rPr>
      </w:pPr>
    </w:p>
    <w:p w:rsidR="009E221C" w:rsidRPr="001407B5" w:rsidRDefault="009E221C" w:rsidP="001407B5">
      <w:pPr>
        <w:pStyle w:val="C"/>
        <w:spacing w:line="340" w:lineRule="exact"/>
        <w:ind w:left="0" w:firstLine="0"/>
        <w:jc w:val="left"/>
      </w:pPr>
      <w:r w:rsidRPr="001407B5">
        <w:rPr>
          <w:b/>
        </w:rPr>
        <w:t>Beszédátvitel Minősége:</w:t>
      </w:r>
      <w:r w:rsidRPr="001407B5">
        <w:t xml:space="preserve"> alatt a 8/2004. (IV. 20.) IHM rendeletszerinti módszer alapján kapott kisebb érték értendő.</w:t>
      </w:r>
    </w:p>
    <w:p w:rsidR="002532ED" w:rsidRDefault="002532ED" w:rsidP="001407B5">
      <w:pPr>
        <w:pStyle w:val="C"/>
        <w:spacing w:line="340" w:lineRule="exact"/>
        <w:ind w:left="0" w:firstLine="0"/>
        <w:jc w:val="left"/>
        <w:rPr>
          <w:b/>
        </w:rPr>
      </w:pPr>
    </w:p>
    <w:p w:rsidR="009E221C" w:rsidRDefault="009E221C" w:rsidP="001407B5">
      <w:pPr>
        <w:pStyle w:val="C"/>
        <w:spacing w:line="340" w:lineRule="exact"/>
        <w:ind w:left="0" w:firstLine="0"/>
        <w:jc w:val="left"/>
      </w:pPr>
      <w:r w:rsidRPr="001407B5">
        <w:rPr>
          <w:b/>
        </w:rPr>
        <w:t xml:space="preserve">Beszélgetési Idő: </w:t>
      </w:r>
      <w:r>
        <w:t>a Sikeres Hívás során az ISUP jelzésrendszer ’Answer Message’ vagy ’Connect’ üzenetének a Szolgáltató Összekapcsolási Központjában való detektálásától az ISUP jelzésrendszer ’Release’ üzenetének a Szolgáltató Összekapcsolási Központjában való detektálásáig tartó – másodpercre kerekített – időtartam (tartásidő).</w:t>
      </w:r>
    </w:p>
    <w:p w:rsidR="002532ED" w:rsidRDefault="002532ED" w:rsidP="00315FCC">
      <w:pPr>
        <w:pStyle w:val="C"/>
        <w:spacing w:line="340" w:lineRule="exact"/>
        <w:ind w:left="0" w:firstLine="0"/>
        <w:jc w:val="left"/>
        <w:rPr>
          <w:b/>
        </w:rPr>
      </w:pPr>
    </w:p>
    <w:p w:rsidR="009E221C" w:rsidRPr="00315FCC" w:rsidRDefault="009E221C" w:rsidP="00315FCC">
      <w:pPr>
        <w:pStyle w:val="C"/>
        <w:spacing w:line="340" w:lineRule="exact"/>
        <w:ind w:left="0" w:firstLine="0"/>
        <w:jc w:val="left"/>
      </w:pPr>
      <w:r w:rsidRPr="00315FCC">
        <w:rPr>
          <w:b/>
        </w:rPr>
        <w:t xml:space="preserve">B-szám: </w:t>
      </w:r>
      <w:r w:rsidRPr="00315FCC">
        <w:t>a hívó Előfizető által tárcsázott telefonszámot (belföldi viszonylatban a Hívott Előfizető körzetszámát vagy hálózatkijelölő számát és Előfizetői Számát, illetve nemzetközi viszonylatban a belföldi viszonylatban meghatározottakon túlmenően az országhívó számot) jelenti.</w:t>
      </w:r>
    </w:p>
    <w:p w:rsidR="002532ED" w:rsidRDefault="002532ED" w:rsidP="00485C08">
      <w:pPr>
        <w:pStyle w:val="C"/>
        <w:spacing w:line="340" w:lineRule="exact"/>
        <w:ind w:left="0" w:firstLine="0"/>
        <w:jc w:val="left"/>
        <w:rPr>
          <w:b/>
        </w:rPr>
      </w:pPr>
    </w:p>
    <w:p w:rsidR="009E221C" w:rsidRPr="00485C08" w:rsidRDefault="009E221C" w:rsidP="00485C08">
      <w:pPr>
        <w:pStyle w:val="C"/>
        <w:spacing w:line="340" w:lineRule="exact"/>
        <w:ind w:left="0" w:firstLine="0"/>
        <w:jc w:val="left"/>
      </w:pPr>
      <w:r w:rsidRPr="00DB092F">
        <w:rPr>
          <w:b/>
        </w:rPr>
        <w:t xml:space="preserve">Csatlakozónyaláb: </w:t>
      </w:r>
      <w:r w:rsidRPr="00485C08">
        <w:t>egy Összekapcsolási Célú Csatlakozónyalábot jelent.</w:t>
      </w:r>
    </w:p>
    <w:p w:rsidR="002532ED" w:rsidRDefault="002532ED" w:rsidP="00485C08">
      <w:pPr>
        <w:pStyle w:val="C"/>
        <w:spacing w:line="340" w:lineRule="exact"/>
        <w:ind w:left="0" w:firstLine="0"/>
        <w:jc w:val="left"/>
        <w:rPr>
          <w:b/>
        </w:rPr>
      </w:pPr>
    </w:p>
    <w:p w:rsidR="009E221C" w:rsidRPr="00485C08" w:rsidRDefault="009E221C" w:rsidP="00485C08">
      <w:pPr>
        <w:pStyle w:val="C"/>
        <w:spacing w:line="340" w:lineRule="exact"/>
        <w:ind w:left="0" w:firstLine="0"/>
        <w:jc w:val="left"/>
      </w:pPr>
      <w:r w:rsidRPr="00A22D74">
        <w:rPr>
          <w:b/>
        </w:rPr>
        <w:t>Digitális Rendező:</w:t>
      </w:r>
      <w:r w:rsidRPr="00485C08">
        <w:t xml:space="preserve"> 2Mb/s trönkök (E1 linkek) kirendezésére alkalmas rendező keretet jelent.</w:t>
      </w:r>
    </w:p>
    <w:p w:rsidR="002532ED" w:rsidRDefault="002532ED" w:rsidP="00A26AD4">
      <w:pPr>
        <w:pStyle w:val="C"/>
        <w:spacing w:line="340" w:lineRule="exact"/>
        <w:ind w:left="0" w:firstLine="0"/>
        <w:jc w:val="left"/>
        <w:rPr>
          <w:b/>
        </w:rPr>
      </w:pPr>
    </w:p>
    <w:p w:rsidR="009E221C" w:rsidRPr="00A26AD4" w:rsidRDefault="009E221C" w:rsidP="00A26AD4">
      <w:pPr>
        <w:pStyle w:val="C"/>
        <w:spacing w:line="340" w:lineRule="exact"/>
        <w:ind w:left="0" w:firstLine="0"/>
        <w:jc w:val="left"/>
      </w:pPr>
      <w:r w:rsidRPr="00A26AD4">
        <w:rPr>
          <w:b/>
        </w:rPr>
        <w:t>Egyes és többes szám</w:t>
      </w:r>
      <w:r>
        <w:rPr>
          <w:b/>
        </w:rPr>
        <w:t xml:space="preserve">: </w:t>
      </w:r>
      <w:r w:rsidRPr="00A26AD4">
        <w:t>ahol a szöveg úgy kívánja, ott az egyes számban szereplő szavak többes számot is jelenthetnek és viszont.</w:t>
      </w:r>
    </w:p>
    <w:p w:rsidR="002532ED" w:rsidRDefault="002532ED" w:rsidP="00D42AEF">
      <w:pPr>
        <w:pStyle w:val="C"/>
        <w:spacing w:line="340" w:lineRule="exact"/>
        <w:ind w:left="0" w:firstLine="0"/>
        <w:jc w:val="left"/>
        <w:rPr>
          <w:b/>
        </w:rPr>
      </w:pPr>
    </w:p>
    <w:p w:rsidR="009E221C" w:rsidRPr="00D42AEF" w:rsidRDefault="009E221C" w:rsidP="00D42AEF">
      <w:pPr>
        <w:pStyle w:val="C"/>
        <w:spacing w:line="340" w:lineRule="exact"/>
        <w:ind w:left="0" w:firstLine="0"/>
        <w:jc w:val="left"/>
      </w:pPr>
      <w:r w:rsidRPr="00D42AEF">
        <w:rPr>
          <w:b/>
        </w:rPr>
        <w:t>Egyfokozatú Tárcsázás:</w:t>
      </w:r>
      <w:r w:rsidRPr="00D42AEF">
        <w:t xml:space="preserve"> olyan hívásfelépítési eljárást jelent, amely során a hívott célállomás eléréséhez nincs szükség – az ANFT-ben rögzített számhosszúságon túlmenően – a beszédhelyzetben a hívó Előfizető által, illetve a hívó Előfizető igényére automatikus berendezés vagy kezelő személy által beadott további száminformációra.</w:t>
      </w:r>
    </w:p>
    <w:p w:rsidR="002532ED" w:rsidRDefault="002532ED" w:rsidP="001407B5">
      <w:pPr>
        <w:pStyle w:val="C"/>
        <w:spacing w:line="340" w:lineRule="exact"/>
        <w:ind w:left="0" w:firstLine="0"/>
        <w:jc w:val="left"/>
        <w:rPr>
          <w:b/>
        </w:rPr>
      </w:pPr>
    </w:p>
    <w:p w:rsidR="009E221C" w:rsidRDefault="009E221C" w:rsidP="001407B5">
      <w:pPr>
        <w:pStyle w:val="C"/>
        <w:spacing w:line="340" w:lineRule="exact"/>
        <w:ind w:left="0" w:firstLine="0"/>
        <w:jc w:val="left"/>
      </w:pPr>
      <w:r w:rsidRPr="001407B5">
        <w:rPr>
          <w:b/>
        </w:rPr>
        <w:t>Egyszeri Díj:</w:t>
      </w:r>
      <w:r>
        <w:t xml:space="preserve"> egy olyan díjat jelent, amelyet az Igénybevevő egy adott Szolgáltatás első igénybevételekor köteles fizetni a Szolgáltatónak.</w:t>
      </w:r>
    </w:p>
    <w:p w:rsidR="002532ED" w:rsidRDefault="002532ED" w:rsidP="00315FCC">
      <w:pPr>
        <w:pStyle w:val="C"/>
        <w:spacing w:line="340" w:lineRule="exact"/>
        <w:ind w:left="0" w:firstLine="0"/>
        <w:jc w:val="left"/>
        <w:rPr>
          <w:b/>
        </w:rPr>
      </w:pPr>
    </w:p>
    <w:p w:rsidR="00673CA7" w:rsidRPr="00673CA7" w:rsidRDefault="00673CA7" w:rsidP="00673CA7">
      <w:pPr>
        <w:pStyle w:val="C"/>
        <w:spacing w:line="340" w:lineRule="exact"/>
        <w:ind w:left="0" w:firstLine="0"/>
        <w:jc w:val="left"/>
      </w:pPr>
      <w:proofErr w:type="gramStart"/>
      <w:r w:rsidRPr="00673CA7">
        <w:rPr>
          <w:b/>
        </w:rPr>
        <w:t>Elektronikus hírközlő hálózat:</w:t>
      </w:r>
      <w:r w:rsidRPr="00673CA7">
        <w:t xml:space="preserve"> átviteli rendszerek és - ahol ez értelmezhető - a hálózatban jelek irányítására szolgáló berendezések, továbbá más erőforrások - beleértve a nem aktív hálózati elemeket is -, amelyek jelek továbbítását teszik lehetővé meghatározott végpontok között vezetéken, rádiós, optikai vagy egyéb elektromágneses úton, beleértve a műholdas hálózatokat, a helyhez kötött és a mobil földfelszíni hálózatokat, az energiaellátó kábelrendszereket, olyan mértékben, amennyiben azt a jelek továbbítására használják, a műsorszórásra használt hálózatokat és a kábeltelevíziós hálózatokat,</w:t>
      </w:r>
      <w:proofErr w:type="gramEnd"/>
      <w:r w:rsidRPr="00673CA7">
        <w:t xml:space="preserve"> </w:t>
      </w:r>
      <w:proofErr w:type="gramStart"/>
      <w:r w:rsidRPr="00673CA7">
        <w:t>tekintet</w:t>
      </w:r>
      <w:proofErr w:type="gramEnd"/>
      <w:r w:rsidRPr="00673CA7">
        <w:t xml:space="preserve"> nélkül a továbbított információ fajtájára.</w:t>
      </w:r>
    </w:p>
    <w:p w:rsidR="00673CA7" w:rsidRDefault="00673CA7" w:rsidP="00315FCC">
      <w:pPr>
        <w:pStyle w:val="C"/>
        <w:spacing w:line="340" w:lineRule="exact"/>
        <w:ind w:left="0" w:firstLine="0"/>
        <w:jc w:val="left"/>
        <w:rPr>
          <w:b/>
        </w:rPr>
      </w:pPr>
    </w:p>
    <w:p w:rsidR="00CB6329" w:rsidRPr="00CB6329" w:rsidRDefault="00CB6329" w:rsidP="00CB6329">
      <w:pPr>
        <w:widowControl w:val="0"/>
        <w:autoSpaceDE w:val="0"/>
        <w:autoSpaceDN w:val="0"/>
        <w:adjustRightInd w:val="0"/>
        <w:jc w:val="both"/>
        <w:rPr>
          <w:szCs w:val="24"/>
        </w:rPr>
      </w:pPr>
      <w:proofErr w:type="gramStart"/>
      <w:r w:rsidRPr="00CB6329">
        <w:rPr>
          <w:b/>
          <w:iCs/>
          <w:szCs w:val="24"/>
        </w:rPr>
        <w:t>Elektronikus hírközlési szolgáltatás:</w:t>
      </w:r>
      <w:r w:rsidRPr="00CB6329">
        <w:rPr>
          <w:b/>
          <w:szCs w:val="24"/>
        </w:rPr>
        <w:t xml:space="preserve"> </w:t>
      </w:r>
      <w:r w:rsidRPr="00CB6329">
        <w:rPr>
          <w:szCs w:val="24"/>
        </w:rPr>
        <w:t>olyan, más részére általában ellenszolgáltatásért végzett szolgáltatás, amely teljesen vagy nagyrészt jeleknek elektronikus hírközlő hálózatokon történő átviteléből, és ahol ez értelmezhető, irányításából áll, de nem foglalja magában az elektronikus hírközlő hálózatok és elektronikus hírközlési szolgáltatások felhasználásával továbbított tartalmat szolgáltató vagy ilyen tartalom felett szerkesztői ellenőrzést gyakorló szolgáltatásokat, valamint nem foglalja magában az információs társadalommal összefüggő, más jogszabályokban meghatározott szolgáltatásokat,</w:t>
      </w:r>
      <w:proofErr w:type="gramEnd"/>
      <w:r w:rsidRPr="00CB6329">
        <w:rPr>
          <w:szCs w:val="24"/>
        </w:rPr>
        <w:t xml:space="preserve"> </w:t>
      </w:r>
      <w:proofErr w:type="gramStart"/>
      <w:r w:rsidRPr="00CB6329">
        <w:rPr>
          <w:szCs w:val="24"/>
        </w:rPr>
        <w:t>amelyek</w:t>
      </w:r>
      <w:proofErr w:type="gramEnd"/>
      <w:r w:rsidRPr="00CB6329">
        <w:rPr>
          <w:szCs w:val="24"/>
        </w:rPr>
        <w:t xml:space="preserve"> nem elsősorban az elektronikus hírközlő hálózatokon történő jeltovábbításból állnak.</w:t>
      </w:r>
    </w:p>
    <w:p w:rsidR="00CB6329" w:rsidRDefault="00CB6329" w:rsidP="00315FCC">
      <w:pPr>
        <w:pStyle w:val="C"/>
        <w:spacing w:line="340" w:lineRule="exact"/>
        <w:ind w:left="0" w:firstLine="0"/>
        <w:jc w:val="left"/>
        <w:rPr>
          <w:b/>
        </w:rPr>
      </w:pPr>
    </w:p>
    <w:p w:rsidR="00103ADF" w:rsidRPr="00295E3E" w:rsidRDefault="00103ADF" w:rsidP="00295E3E">
      <w:pPr>
        <w:pStyle w:val="C"/>
        <w:spacing w:line="340" w:lineRule="exact"/>
        <w:ind w:left="0" w:firstLine="0"/>
        <w:jc w:val="left"/>
      </w:pPr>
      <w:r w:rsidRPr="00295E3E">
        <w:rPr>
          <w:b/>
        </w:rPr>
        <w:t>Előfizető:</w:t>
      </w:r>
      <w:r w:rsidRPr="00295E3E">
        <w:t xml:space="preserve"> olyan természetes vagy jogi személy, illetve jogi személyiség nélküli gazdasági társaság vagy más szervezet, </w:t>
      </w:r>
      <w:proofErr w:type="gramStart"/>
      <w:r w:rsidRPr="00295E3E">
        <w:t>aki</w:t>
      </w:r>
      <w:proofErr w:type="gramEnd"/>
      <w:r w:rsidRPr="00295E3E">
        <w:t xml:space="preserve"> vagy amely a nyilvánosan elérhető elektronikus hírközlési szolgáltatás nyújtójával ilyen szolgáltatások igénybevételére vonat</w:t>
      </w:r>
      <w:r w:rsidR="00295E3E" w:rsidRPr="00295E3E">
        <w:t>kozó szerződéses viszonyban áll és akinek jelen MARIO vonatkozásában szerződése van valamelyik fél</w:t>
      </w:r>
      <w:r w:rsidR="00295E3E">
        <w:t>l</w:t>
      </w:r>
      <w:r w:rsidR="00295E3E" w:rsidRPr="00295E3E">
        <w:t>el.</w:t>
      </w:r>
    </w:p>
    <w:p w:rsidR="00103ADF" w:rsidRDefault="00103ADF" w:rsidP="001407B5">
      <w:pPr>
        <w:pStyle w:val="C"/>
        <w:spacing w:line="340" w:lineRule="exact"/>
        <w:ind w:left="0" w:firstLine="0"/>
        <w:jc w:val="left"/>
        <w:rPr>
          <w:b/>
        </w:rPr>
      </w:pPr>
    </w:p>
    <w:p w:rsidR="009E221C" w:rsidRDefault="009E221C" w:rsidP="001407B5">
      <w:pPr>
        <w:pStyle w:val="C"/>
        <w:spacing w:line="340" w:lineRule="exact"/>
        <w:ind w:left="0" w:firstLine="0"/>
        <w:jc w:val="left"/>
      </w:pPr>
      <w:r w:rsidRPr="001407B5">
        <w:rPr>
          <w:b/>
        </w:rPr>
        <w:t>Előfizetői Díj:</w:t>
      </w:r>
      <w:r>
        <w:t xml:space="preserve"> valamelyik Fél által a saját Előfizetőinek kiszámlázandó – az Előfizetői Tarifák alapján kiszámolt – forgalmi, valamint a havi és az egyszeri díjak összegét jelenti.</w:t>
      </w:r>
    </w:p>
    <w:p w:rsidR="002532ED" w:rsidRDefault="002532ED" w:rsidP="00485C08">
      <w:pPr>
        <w:pStyle w:val="C"/>
        <w:spacing w:line="340" w:lineRule="exact"/>
        <w:ind w:left="0" w:firstLine="0"/>
        <w:jc w:val="left"/>
        <w:rPr>
          <w:b/>
        </w:rPr>
      </w:pPr>
    </w:p>
    <w:p w:rsidR="00710F25" w:rsidRPr="00710F25" w:rsidRDefault="00710F25" w:rsidP="00710F25">
      <w:pPr>
        <w:pStyle w:val="C"/>
        <w:spacing w:line="340" w:lineRule="exact"/>
        <w:ind w:left="0" w:firstLine="0"/>
        <w:jc w:val="left"/>
      </w:pPr>
      <w:r w:rsidRPr="00710F25">
        <w:rPr>
          <w:b/>
        </w:rPr>
        <w:t>Előfizetői hozzáférési pont</w:t>
      </w:r>
      <w:r>
        <w:rPr>
          <w:b/>
        </w:rPr>
        <w:t xml:space="preserve"> (E-HP)</w:t>
      </w:r>
      <w:r w:rsidRPr="00710F25">
        <w:rPr>
          <w:b/>
        </w:rPr>
        <w:t>:</w:t>
      </w:r>
      <w:r w:rsidRPr="00710F25">
        <w:t xml:space="preserve"> azon hálózati végpont, amelyen keresztül az előfizető, vagy felhasználó egy elektronikus hírközlő végberendezés fizikai és logikai csatlakoztatása révén hálózati funkciókat és a hálózaton nyújtott szolgáltatásokat vehet igénybe.</w:t>
      </w:r>
    </w:p>
    <w:p w:rsidR="00710F25" w:rsidRDefault="00710F25" w:rsidP="00315FCC">
      <w:pPr>
        <w:pStyle w:val="C"/>
        <w:spacing w:line="340" w:lineRule="exact"/>
        <w:ind w:left="0" w:firstLine="0"/>
        <w:jc w:val="left"/>
        <w:rPr>
          <w:b/>
        </w:rPr>
      </w:pPr>
    </w:p>
    <w:p w:rsidR="009E221C" w:rsidRPr="00315FCC" w:rsidRDefault="009E221C" w:rsidP="00315FCC">
      <w:pPr>
        <w:pStyle w:val="C"/>
        <w:spacing w:line="340" w:lineRule="exact"/>
        <w:ind w:left="0" w:firstLine="0"/>
        <w:jc w:val="left"/>
      </w:pPr>
      <w:r w:rsidRPr="00315FCC">
        <w:rPr>
          <w:b/>
        </w:rPr>
        <w:t>Előfizetői Hozzáférést Nyújtó Helyhez Kötött Telefon Szolgáltató:</w:t>
      </w:r>
      <w:r w:rsidRPr="00315FCC">
        <w:t xml:space="preserve"> Helyhez Kötött Telefon Hálózattal rendelkező Előfizetői Hozzáférést Nyújtó Szolgáltatót jelent.</w:t>
      </w:r>
    </w:p>
    <w:p w:rsidR="002532ED" w:rsidRDefault="002532ED" w:rsidP="00315FCC">
      <w:pPr>
        <w:pStyle w:val="C"/>
        <w:spacing w:line="340" w:lineRule="exact"/>
        <w:ind w:left="0" w:firstLine="0"/>
        <w:jc w:val="left"/>
        <w:rPr>
          <w:b/>
        </w:rPr>
      </w:pPr>
    </w:p>
    <w:p w:rsidR="00037872" w:rsidRPr="00037872" w:rsidRDefault="00037872" w:rsidP="00037872">
      <w:pPr>
        <w:pStyle w:val="C"/>
        <w:spacing w:line="340" w:lineRule="exact"/>
        <w:ind w:left="0" w:firstLine="0"/>
        <w:jc w:val="left"/>
      </w:pPr>
      <w:r w:rsidRPr="00037872">
        <w:rPr>
          <w:b/>
        </w:rPr>
        <w:t xml:space="preserve">Előfizetői hozzáférést nyújtó szolgáltató: </w:t>
      </w:r>
      <w:r w:rsidRPr="00037872">
        <w:t>azon elektronikus hírközlési szolgáltató, amely valamely elektronikus hírközlő hálózathoz vagy annak részéhez elektronikus hírközlő végberendezés nyilvánosan elérhető elektronikus hírközlési szolgáltatások igénybevétele céljából történő fizikai és logikai csatlakoztatására vonatkozóan az előfizetővel előfizetői szerződést kötött.</w:t>
      </w:r>
    </w:p>
    <w:p w:rsidR="009E221C" w:rsidRPr="00555527" w:rsidRDefault="009E221C" w:rsidP="00555527">
      <w:pPr>
        <w:pStyle w:val="C"/>
        <w:spacing w:line="340" w:lineRule="exact"/>
        <w:ind w:left="0" w:firstLine="0"/>
        <w:jc w:val="left"/>
      </w:pPr>
      <w:r>
        <w:br/>
      </w:r>
      <w:r w:rsidRPr="00555527">
        <w:rPr>
          <w:b/>
        </w:rPr>
        <w:t>Előfizetői Nyilatkozat:</w:t>
      </w:r>
      <w:r w:rsidRPr="00555527">
        <w:t xml:space="preserve"> a Közvetítő-Előválasztás vagy Számhordozás igénybevételéhez szükséges Előfizetői adatokat tartalmazó, illetve az Előfizetői Szerződés az érintett </w:t>
      </w:r>
      <w:proofErr w:type="gramStart"/>
      <w:r w:rsidRPr="00555527">
        <w:t>szolgáltatás(</w:t>
      </w:r>
      <w:proofErr w:type="gramEnd"/>
      <w:r w:rsidRPr="00555527">
        <w:t>ok) – Belföldi Hívás és/vagy Nemzetközi Hívás – vonatkozásában történő módosítási vagy lemondási szándékát tartalmazó nyilatkozatot jelenti.</w:t>
      </w:r>
    </w:p>
    <w:p w:rsidR="002532ED" w:rsidRDefault="002532ED" w:rsidP="00D42AEF">
      <w:pPr>
        <w:pStyle w:val="C"/>
        <w:spacing w:line="340" w:lineRule="exact"/>
        <w:ind w:left="0" w:firstLine="0"/>
        <w:jc w:val="left"/>
        <w:rPr>
          <w:b/>
        </w:rPr>
      </w:pPr>
    </w:p>
    <w:p w:rsidR="009E221C" w:rsidRPr="00C966BA" w:rsidRDefault="009E221C" w:rsidP="00D42AEF">
      <w:pPr>
        <w:pStyle w:val="C"/>
        <w:spacing w:line="340" w:lineRule="exact"/>
        <w:ind w:left="0" w:firstLine="0"/>
        <w:jc w:val="left"/>
      </w:pPr>
      <w:r w:rsidRPr="00D42AEF">
        <w:rPr>
          <w:b/>
        </w:rPr>
        <w:t>Előfizetői szám:</w:t>
      </w:r>
      <w:r w:rsidRPr="00315FCC">
        <w:t xml:space="preserve"> egy ANFT szerinti belföldi rendeltetési szám (BRS) által meghatározott számozási tartományban egy előfizetői hozzáférési pont hívására, illetőleg egy szolgáltatás elérésére szolgáló számsor.</w:t>
      </w:r>
    </w:p>
    <w:p w:rsidR="002532ED" w:rsidRDefault="002532ED" w:rsidP="00315FCC">
      <w:pPr>
        <w:pStyle w:val="C"/>
        <w:spacing w:line="340" w:lineRule="exact"/>
        <w:ind w:left="0" w:firstLine="0"/>
        <w:jc w:val="left"/>
        <w:rPr>
          <w:b/>
        </w:rPr>
      </w:pPr>
    </w:p>
    <w:p w:rsidR="009E221C" w:rsidRDefault="009E221C" w:rsidP="00315FCC">
      <w:pPr>
        <w:pStyle w:val="C"/>
        <w:spacing w:line="340" w:lineRule="exact"/>
        <w:ind w:left="0" w:firstLine="0"/>
        <w:jc w:val="left"/>
      </w:pPr>
      <w:r w:rsidRPr="00315FCC">
        <w:rPr>
          <w:b/>
        </w:rPr>
        <w:lastRenderedPageBreak/>
        <w:t>Előfizetői Szerződés</w:t>
      </w:r>
      <w:r>
        <w:rPr>
          <w:b/>
        </w:rPr>
        <w:t>:</w:t>
      </w:r>
      <w:r w:rsidRPr="00315FCC">
        <w:t xml:space="preserve"> egy előfizetői szolgáltatás nyújtása tárgyában a valamelyik Fél és az Előfizető között létrejött szerződést jelent, amely ezen Fél általános szerződési feltételeiből és az egyedi előfizetői szerződésből áll</w:t>
      </w:r>
      <w:r>
        <w:t>.</w:t>
      </w:r>
    </w:p>
    <w:p w:rsidR="002532ED" w:rsidRDefault="002532ED" w:rsidP="001407B5">
      <w:pPr>
        <w:pStyle w:val="C"/>
        <w:spacing w:line="340" w:lineRule="exact"/>
        <w:ind w:left="0" w:firstLine="0"/>
        <w:jc w:val="left"/>
        <w:rPr>
          <w:b/>
        </w:rPr>
      </w:pPr>
    </w:p>
    <w:p w:rsidR="009E221C" w:rsidRDefault="009E221C" w:rsidP="001407B5">
      <w:pPr>
        <w:pStyle w:val="C"/>
        <w:spacing w:line="340" w:lineRule="exact"/>
        <w:ind w:left="0" w:firstLine="0"/>
        <w:jc w:val="left"/>
      </w:pPr>
      <w:r w:rsidRPr="001407B5">
        <w:rPr>
          <w:b/>
        </w:rPr>
        <w:t>Előfizetői Tarifák:</w:t>
      </w:r>
      <w:r>
        <w:t xml:space="preserve"> valamelyik Fél által a saját Előfizetőire alkalmazott szolgáltatási tarifákat (szolgáltatási egységárakat) jelentik.</w:t>
      </w:r>
    </w:p>
    <w:p w:rsidR="002532ED" w:rsidRDefault="002532ED" w:rsidP="004F1C3C">
      <w:pPr>
        <w:pStyle w:val="C"/>
        <w:spacing w:line="340" w:lineRule="exact"/>
        <w:ind w:left="0" w:firstLine="0"/>
        <w:jc w:val="left"/>
        <w:rPr>
          <w:b/>
        </w:rPr>
      </w:pPr>
    </w:p>
    <w:p w:rsidR="009E221C" w:rsidRPr="004F1C3C" w:rsidRDefault="009E221C" w:rsidP="004F1C3C">
      <w:pPr>
        <w:pStyle w:val="C"/>
        <w:spacing w:line="340" w:lineRule="exact"/>
        <w:ind w:left="0" w:firstLine="0"/>
        <w:jc w:val="left"/>
      </w:pPr>
      <w:r w:rsidRPr="004F1C3C">
        <w:rPr>
          <w:b/>
        </w:rPr>
        <w:t>Előrejelzés:</w:t>
      </w:r>
      <w:r w:rsidRPr="004F1C3C">
        <w:t xml:space="preserve"> a Forgalmi Előrejelzést vagy a Kapacitás Előrejelzést, valamint az Összekapcsolási Mód Előrejelzést jelenti együttesen. Az Előrejelzés benyújtási időpontjától függően Induló Előrejelzést és a Gördülő Előrejelzést különböztetünk meg.</w:t>
      </w:r>
    </w:p>
    <w:p w:rsidR="002532ED" w:rsidRDefault="002532ED" w:rsidP="004F1C3C">
      <w:pPr>
        <w:pStyle w:val="C"/>
        <w:spacing w:line="340" w:lineRule="exact"/>
        <w:ind w:left="0" w:firstLine="0"/>
        <w:jc w:val="left"/>
        <w:rPr>
          <w:b/>
        </w:rPr>
      </w:pPr>
    </w:p>
    <w:p w:rsidR="009E221C" w:rsidRPr="004F1C3C" w:rsidRDefault="009E221C" w:rsidP="004F1C3C">
      <w:pPr>
        <w:pStyle w:val="C"/>
        <w:spacing w:line="340" w:lineRule="exact"/>
        <w:ind w:left="0" w:firstLine="0"/>
        <w:jc w:val="left"/>
      </w:pPr>
      <w:r w:rsidRPr="004F1C3C">
        <w:rPr>
          <w:b/>
        </w:rPr>
        <w:t xml:space="preserve">Emeltszintű Szolgáltatás: </w:t>
      </w:r>
      <w:r w:rsidRPr="004F1C3C">
        <w:t>a MARIO 3</w:t>
      </w:r>
      <w:proofErr w:type="gramStart"/>
      <w:r w:rsidRPr="004F1C3C">
        <w:t>.D</w:t>
      </w:r>
      <w:proofErr w:type="gramEnd"/>
      <w:r w:rsidRPr="004F1C3C">
        <w:t xml:space="preserve"> Mellékletében (Emeltszintű Szolgáltatások leírása) meghatározott emeltszintű Szolgáltatások egyikét jelenti.</w:t>
      </w:r>
    </w:p>
    <w:p w:rsidR="002532ED" w:rsidRDefault="002532ED" w:rsidP="006E2E3D">
      <w:pPr>
        <w:pStyle w:val="C"/>
        <w:spacing w:line="340" w:lineRule="exact"/>
        <w:ind w:left="0" w:firstLine="0"/>
        <w:jc w:val="left"/>
        <w:rPr>
          <w:b/>
        </w:rPr>
      </w:pPr>
    </w:p>
    <w:p w:rsidR="009E221C" w:rsidRPr="006E2E3D" w:rsidRDefault="009E221C" w:rsidP="006E2E3D">
      <w:pPr>
        <w:pStyle w:val="C"/>
        <w:spacing w:line="340" w:lineRule="exact"/>
        <w:ind w:left="0" w:firstLine="0"/>
        <w:jc w:val="left"/>
      </w:pPr>
      <w:r w:rsidRPr="006E2E3D">
        <w:rPr>
          <w:b/>
        </w:rPr>
        <w:t xml:space="preserve">Éves Kiesési Idő: </w:t>
      </w:r>
      <w:r w:rsidRPr="006E2E3D">
        <w:t>az egyedi hibák miatti teljes éves Szolgáltatás Kiesési Időt jelenti egy naptári évre vonatkoztatva.</w:t>
      </w:r>
    </w:p>
    <w:p w:rsidR="004822C4" w:rsidRDefault="004822C4" w:rsidP="006E2E3D">
      <w:pPr>
        <w:pStyle w:val="C"/>
        <w:spacing w:line="340" w:lineRule="exact"/>
        <w:ind w:left="0" w:firstLine="0"/>
        <w:jc w:val="left"/>
        <w:rPr>
          <w:b/>
        </w:rPr>
      </w:pPr>
    </w:p>
    <w:p w:rsidR="009E221C" w:rsidRPr="006E2E3D" w:rsidRDefault="009E221C" w:rsidP="006E2E3D">
      <w:pPr>
        <w:pStyle w:val="C"/>
        <w:spacing w:line="340" w:lineRule="exact"/>
        <w:ind w:left="0" w:firstLine="0"/>
        <w:jc w:val="left"/>
      </w:pPr>
      <w:r w:rsidRPr="006E2E3D">
        <w:rPr>
          <w:b/>
        </w:rPr>
        <w:t>Éves Rendelkezésre Állás:</w:t>
      </w:r>
      <w:r w:rsidRPr="006E2E3D">
        <w:t xml:space="preserve"> az adott teljes év</w:t>
      </w:r>
      <w:r>
        <w:t xml:space="preserve">es időszak használható részének </w:t>
      </w:r>
      <w:r w:rsidRPr="006E2E3D">
        <w:t>(rendeltetésszerű használhatóság) a teljes naptári évre vonatkoztatott arányát jelenti százalékban. A hiteles hivatkozás: ITU-T E. 800 ajánlás 4211.</w:t>
      </w:r>
    </w:p>
    <w:p w:rsidR="002532ED" w:rsidRDefault="002532ED" w:rsidP="001407B5">
      <w:pPr>
        <w:pStyle w:val="C"/>
        <w:spacing w:line="340" w:lineRule="exact"/>
        <w:ind w:left="0" w:firstLine="0"/>
        <w:jc w:val="left"/>
        <w:rPr>
          <w:b/>
        </w:rPr>
      </w:pPr>
    </w:p>
    <w:p w:rsidR="009E221C" w:rsidRPr="001407B5" w:rsidRDefault="009E221C" w:rsidP="001407B5">
      <w:pPr>
        <w:pStyle w:val="C"/>
        <w:spacing w:line="340" w:lineRule="exact"/>
        <w:ind w:left="0" w:firstLine="0"/>
        <w:jc w:val="left"/>
      </w:pPr>
      <w:r w:rsidRPr="001407B5">
        <w:rPr>
          <w:b/>
        </w:rPr>
        <w:t xml:space="preserve">Fatális Hiba: </w:t>
      </w:r>
      <w:r w:rsidRPr="001407B5">
        <w:t>egy olyan hibát jelent az Átadás-Átvételi Tesztek során, amely lehetetlenné teszi a további tesztek végrehajtását a Magyar Telekom és/vagy a Partner érintett berendezéseinek működésképtelenné tételével.</w:t>
      </w:r>
    </w:p>
    <w:p w:rsidR="002532ED" w:rsidRDefault="002532ED" w:rsidP="00315FCC">
      <w:pPr>
        <w:pStyle w:val="C"/>
        <w:spacing w:line="340" w:lineRule="exact"/>
        <w:ind w:left="0" w:firstLine="0"/>
        <w:jc w:val="left"/>
        <w:rPr>
          <w:b/>
        </w:rPr>
      </w:pPr>
    </w:p>
    <w:p w:rsidR="009E221C" w:rsidRPr="00315FCC" w:rsidRDefault="009E221C" w:rsidP="00315FCC">
      <w:pPr>
        <w:pStyle w:val="C"/>
        <w:spacing w:line="340" w:lineRule="exact"/>
        <w:ind w:left="0" w:firstLine="0"/>
        <w:jc w:val="left"/>
      </w:pPr>
      <w:r w:rsidRPr="00315FCC">
        <w:rPr>
          <w:b/>
        </w:rPr>
        <w:t>Fél megjelölés</w:t>
      </w:r>
      <w:r w:rsidRPr="00315FCC">
        <w:t xml:space="preserve"> a szövegkörnyezettől függően a Magyar Telekom-ot vagy a Partnert jelenti. A „Felek” megjelölés a Magyar Telekom-ot és a Partnert együttesen jelenti.</w:t>
      </w:r>
    </w:p>
    <w:p w:rsidR="002532ED" w:rsidRDefault="002532ED" w:rsidP="00315FCC">
      <w:pPr>
        <w:pStyle w:val="C"/>
        <w:spacing w:line="340" w:lineRule="exact"/>
        <w:ind w:left="0" w:firstLine="0"/>
        <w:jc w:val="left"/>
        <w:rPr>
          <w:b/>
        </w:rPr>
      </w:pPr>
    </w:p>
    <w:p w:rsidR="001234F0" w:rsidRPr="001234F0" w:rsidRDefault="001234F0" w:rsidP="001234F0">
      <w:pPr>
        <w:pStyle w:val="C"/>
        <w:spacing w:line="340" w:lineRule="exact"/>
        <w:ind w:left="0" w:firstLine="0"/>
        <w:jc w:val="left"/>
      </w:pPr>
      <w:r w:rsidRPr="001234F0">
        <w:rPr>
          <w:b/>
        </w:rPr>
        <w:t>Felhasználó:</w:t>
      </w:r>
      <w:r w:rsidRPr="001234F0">
        <w:t xml:space="preserve"> az a természetes személy, jogi személy vagy jogi személyiség nélküli gazdasági társaság vagy egyéb szervezet, amely használja vagy igényli az elektronikus hírközlési tevékenységeket, így különösen az elektronikus hírközlési szolgáltatásokat.</w:t>
      </w:r>
    </w:p>
    <w:p w:rsidR="001234F0" w:rsidRPr="001234F0" w:rsidRDefault="001234F0" w:rsidP="0047210A">
      <w:pPr>
        <w:pStyle w:val="C"/>
        <w:spacing w:line="340" w:lineRule="exact"/>
        <w:ind w:left="0" w:firstLine="0"/>
        <w:jc w:val="left"/>
      </w:pPr>
    </w:p>
    <w:p w:rsidR="001234F0" w:rsidRPr="001234F0" w:rsidRDefault="001234F0" w:rsidP="001234F0">
      <w:pPr>
        <w:pStyle w:val="C"/>
        <w:spacing w:line="340" w:lineRule="exact"/>
        <w:ind w:left="0" w:firstLine="0"/>
        <w:jc w:val="left"/>
      </w:pPr>
      <w:r w:rsidRPr="001234F0">
        <w:rPr>
          <w:b/>
        </w:rPr>
        <w:t>Fizikai helymegosztás:</w:t>
      </w:r>
      <w:r>
        <w:t xml:space="preserve"> o</w:t>
      </w:r>
      <w:r w:rsidRPr="001234F0">
        <w:t>lyan helymegosztás, amelynek esetében a helymegosztásra jogosult berendezései az arra kötelezett szolgáltató létesítményén belül, utóbbi által rendelkezésre bocsátott meghatározott helyen kerülnek elhelyezésre.</w:t>
      </w:r>
    </w:p>
    <w:p w:rsidR="001234F0" w:rsidRDefault="001234F0" w:rsidP="001407B5">
      <w:pPr>
        <w:pStyle w:val="C"/>
        <w:spacing w:line="340" w:lineRule="exact"/>
        <w:ind w:left="0" w:firstLine="0"/>
        <w:jc w:val="left"/>
        <w:rPr>
          <w:b/>
        </w:rPr>
      </w:pPr>
    </w:p>
    <w:p w:rsidR="009E221C" w:rsidRPr="001407B5" w:rsidRDefault="009E221C" w:rsidP="001407B5">
      <w:pPr>
        <w:pStyle w:val="C"/>
        <w:spacing w:line="340" w:lineRule="exact"/>
        <w:ind w:left="0" w:firstLine="0"/>
        <w:jc w:val="left"/>
      </w:pPr>
      <w:r w:rsidRPr="001407B5">
        <w:rPr>
          <w:b/>
        </w:rPr>
        <w:t>Forgalmi Alapszolgáltatás:</w:t>
      </w:r>
      <w:r w:rsidRPr="001407B5">
        <w:t xml:space="preserve"> az alábbi Szolgáltatások valamelyikét jelenti:</w:t>
      </w:r>
      <w:r>
        <w:t xml:space="preserve"> </w:t>
      </w:r>
      <w:r w:rsidRPr="001407B5">
        <w:t xml:space="preserve">a) az Eht. </w:t>
      </w:r>
      <w:proofErr w:type="gramStart"/>
      <w:r w:rsidRPr="001407B5">
        <w:t>terminológiája</w:t>
      </w:r>
      <w:proofErr w:type="gramEnd"/>
      <w:r w:rsidRPr="001407B5">
        <w:t xml:space="preserve"> szerinti híváskezdeményezés forgalmi szolgáltatás: Híváskezdeményezési Szolgáltatás;</w:t>
      </w:r>
      <w:r>
        <w:t xml:space="preserve"> b) az Eht</w:t>
      </w:r>
      <w:r w:rsidRPr="001407B5">
        <w:t xml:space="preserve">. </w:t>
      </w:r>
      <w:proofErr w:type="gramStart"/>
      <w:r w:rsidRPr="001407B5">
        <w:t>terminológiája</w:t>
      </w:r>
      <w:proofErr w:type="gramEnd"/>
      <w:r w:rsidRPr="001407B5">
        <w:t xml:space="preserve"> szerinti végződtetés forgalmi szolgáltatás: Hívásvégződtetési Szolgáltatás;</w:t>
      </w:r>
      <w:r>
        <w:t xml:space="preserve"> c) az Eht</w:t>
      </w:r>
      <w:r w:rsidRPr="001407B5">
        <w:t xml:space="preserve">. </w:t>
      </w:r>
      <w:proofErr w:type="gramStart"/>
      <w:r w:rsidRPr="001407B5">
        <w:t>terminológiája</w:t>
      </w:r>
      <w:proofErr w:type="gramEnd"/>
      <w:r w:rsidRPr="001407B5">
        <w:t xml:space="preserve"> szerinti internet </w:t>
      </w:r>
      <w:r w:rsidRPr="001407B5">
        <w:lastRenderedPageBreak/>
        <w:t>híváskezdeményezés forgalmi szolgáltatás (hívásk</w:t>
      </w:r>
      <w:r>
        <w:t xml:space="preserve">ezdeményezési modell): Internet </w:t>
      </w:r>
      <w:r w:rsidRPr="001407B5">
        <w:t>Híváskezdeményezés Szolgáltatás, melynek típusai:</w:t>
      </w:r>
      <w:r>
        <w:t xml:space="preserve"> </w:t>
      </w:r>
      <w:r w:rsidRPr="001407B5">
        <w:t xml:space="preserve">i) Forgalmidíjas Internet Híváskezdeményezés Szolgáltatás </w:t>
      </w:r>
      <w:r>
        <w:t xml:space="preserve"> </w:t>
      </w:r>
      <w:r w:rsidRPr="001407B5">
        <w:t>ii) Átalánydíjas Internet Híváskezdeményezés Szolgáltatás;</w:t>
      </w:r>
      <w:r>
        <w:t xml:space="preserve"> d) az Eht.</w:t>
      </w:r>
      <w:r w:rsidRPr="001407B5">
        <w:t xml:space="preserve"> </w:t>
      </w:r>
      <w:proofErr w:type="gramStart"/>
      <w:r w:rsidRPr="001407B5">
        <w:t>terminológiája</w:t>
      </w:r>
      <w:proofErr w:type="gramEnd"/>
      <w:r w:rsidRPr="001407B5">
        <w:t xml:space="preserve"> szerinti inter</w:t>
      </w:r>
      <w:r>
        <w:t xml:space="preserve">net híváskezdeményezés forgalmi </w:t>
      </w:r>
      <w:r w:rsidRPr="001407B5">
        <w:t xml:space="preserve">szolgáltatás (számfordításos modell): Internet </w:t>
      </w:r>
      <w:r>
        <w:t xml:space="preserve">Számfordítás Híváskezdeményezés </w:t>
      </w:r>
      <w:r w:rsidRPr="001407B5">
        <w:t>Szolgáltatás, melynek típusai:</w:t>
      </w:r>
      <w:r>
        <w:t xml:space="preserve"> </w:t>
      </w:r>
      <w:r w:rsidRPr="001407B5">
        <w:t xml:space="preserve">i) Forgalmidíjas Internet Számfordítás Híváskezdeményezés Szolgáltatás </w:t>
      </w:r>
      <w:r>
        <w:t xml:space="preserve"> </w:t>
      </w:r>
      <w:r w:rsidRPr="001407B5">
        <w:t>ii) Átalánydíjas Internet Számfordítás Híváskezdeményezés Szolgáltatás;</w:t>
      </w:r>
    </w:p>
    <w:p w:rsidR="002532ED" w:rsidRDefault="002532ED" w:rsidP="001407B5">
      <w:pPr>
        <w:pStyle w:val="C"/>
        <w:spacing w:line="340" w:lineRule="exact"/>
        <w:ind w:left="0" w:firstLine="0"/>
        <w:jc w:val="left"/>
        <w:rPr>
          <w:b/>
        </w:rPr>
      </w:pPr>
    </w:p>
    <w:p w:rsidR="009E221C" w:rsidRDefault="009E221C" w:rsidP="001407B5">
      <w:pPr>
        <w:pStyle w:val="C"/>
        <w:spacing w:line="340" w:lineRule="exact"/>
        <w:ind w:left="0" w:firstLine="0"/>
        <w:jc w:val="left"/>
      </w:pPr>
      <w:r w:rsidRPr="001407B5">
        <w:rPr>
          <w:b/>
        </w:rPr>
        <w:t>Forgalmi Díj:</w:t>
      </w:r>
      <w:r>
        <w:t xml:space="preserve"> egy olyan díjat jelent, amelyet az Igénybevevő az adott hónapban általa igénybe vett Forgalmi Szolgáltatásért köteles fizetni a Szolgáltatónak: </w:t>
      </w:r>
      <w:r w:rsidRPr="001407B5">
        <w:t>a)</w:t>
      </w:r>
      <w:r>
        <w:t xml:space="preserve"> a vonatkozó Forgalmi Tarifa és a hívásrekordokban rögzített Beszélgetési Idők szorzata; vagy </w:t>
      </w:r>
      <w:r w:rsidRPr="001407B5">
        <w:t>b)</w:t>
      </w:r>
      <w:r>
        <w:t> a vonatkozó Hívásonkénti Díj és a Hívások darabszámának szorzata; alapján.</w:t>
      </w:r>
    </w:p>
    <w:p w:rsidR="002532ED" w:rsidRDefault="002532ED" w:rsidP="004F1C3C">
      <w:pPr>
        <w:pStyle w:val="C"/>
        <w:spacing w:line="340" w:lineRule="exact"/>
        <w:ind w:left="0" w:firstLine="0"/>
        <w:jc w:val="left"/>
        <w:rPr>
          <w:b/>
        </w:rPr>
      </w:pPr>
    </w:p>
    <w:p w:rsidR="009E221C" w:rsidRPr="004F1C3C" w:rsidRDefault="009E221C" w:rsidP="004F1C3C">
      <w:pPr>
        <w:pStyle w:val="C"/>
        <w:spacing w:line="340" w:lineRule="exact"/>
        <w:ind w:left="0" w:firstLine="0"/>
        <w:jc w:val="left"/>
      </w:pPr>
      <w:r w:rsidRPr="004F1C3C">
        <w:rPr>
          <w:b/>
        </w:rPr>
        <w:t>Forgalmi Előrejelzés:</w:t>
      </w:r>
      <w:r w:rsidRPr="004F1C3C">
        <w:t xml:space="preserve"> az Erlang-Forgalmi Áttekintést, az Erlang Forgalmi Részletezést és a Percforgalmi Áttekintést tartalmazó dokumentumot jelenti.</w:t>
      </w:r>
    </w:p>
    <w:p w:rsidR="006D1F3C" w:rsidRDefault="006D1F3C" w:rsidP="00555527">
      <w:pPr>
        <w:pStyle w:val="C"/>
        <w:spacing w:line="340" w:lineRule="exact"/>
        <w:ind w:left="0" w:firstLine="0"/>
        <w:jc w:val="left"/>
        <w:rPr>
          <w:b/>
        </w:rPr>
      </w:pPr>
    </w:p>
    <w:p w:rsidR="009E221C" w:rsidRPr="00555527" w:rsidRDefault="009E221C" w:rsidP="00555527">
      <w:pPr>
        <w:pStyle w:val="C"/>
        <w:spacing w:line="340" w:lineRule="exact"/>
        <w:ind w:left="0" w:firstLine="0"/>
        <w:jc w:val="left"/>
      </w:pPr>
      <w:r w:rsidRPr="00555527">
        <w:rPr>
          <w:b/>
        </w:rPr>
        <w:t>Forgalmi Szolgáltatás Igénybejelentés:</w:t>
      </w:r>
      <w:r w:rsidRPr="00555527">
        <w:t xml:space="preserve"> az Igénybevevő által a Szolgáltató részére – egy Forgalmi Szolgáltatás megrendelésére vonatkozóan – benyújtott ajánlatkérést jelent az Összekapcsolási Szerződés vonatkozó rendelkezéseinek megfelelően.</w:t>
      </w:r>
    </w:p>
    <w:p w:rsidR="002532ED" w:rsidRDefault="002532ED" w:rsidP="001407B5">
      <w:pPr>
        <w:pStyle w:val="C"/>
        <w:spacing w:line="340" w:lineRule="exact"/>
        <w:ind w:left="0" w:firstLine="0"/>
        <w:jc w:val="left"/>
        <w:rPr>
          <w:b/>
        </w:rPr>
      </w:pPr>
    </w:p>
    <w:p w:rsidR="009E221C" w:rsidRPr="001407B5" w:rsidRDefault="009E221C" w:rsidP="001407B5">
      <w:pPr>
        <w:pStyle w:val="C"/>
        <w:spacing w:line="340" w:lineRule="exact"/>
        <w:ind w:left="0" w:firstLine="0"/>
        <w:jc w:val="left"/>
      </w:pPr>
      <w:r w:rsidRPr="001407B5">
        <w:rPr>
          <w:b/>
        </w:rPr>
        <w:t>Forgalmi Szolgáltatás</w:t>
      </w:r>
      <w:r>
        <w:t>:</w:t>
      </w:r>
      <w:r w:rsidRPr="001407B5">
        <w:t xml:space="preserve"> a Forgalmi Alapszolgáltatások, a Támogató Szolgáltatások és az Emeltszintű Szolgáltatások valamelyikét jelenti.</w:t>
      </w:r>
    </w:p>
    <w:p w:rsidR="002532ED" w:rsidRDefault="002532ED" w:rsidP="001407B5">
      <w:pPr>
        <w:pStyle w:val="C"/>
        <w:spacing w:line="340" w:lineRule="exact"/>
        <w:ind w:left="0" w:firstLine="0"/>
        <w:jc w:val="left"/>
        <w:rPr>
          <w:b/>
        </w:rPr>
      </w:pPr>
    </w:p>
    <w:p w:rsidR="009E221C" w:rsidRDefault="009E221C" w:rsidP="001407B5">
      <w:pPr>
        <w:pStyle w:val="C"/>
        <w:spacing w:line="340" w:lineRule="exact"/>
        <w:ind w:left="0" w:firstLine="0"/>
        <w:jc w:val="left"/>
      </w:pPr>
      <w:r w:rsidRPr="001407B5">
        <w:rPr>
          <w:b/>
        </w:rPr>
        <w:t>Forgalmi Tarifa:</w:t>
      </w:r>
      <w:r>
        <w:t xml:space="preserve"> egy olyan percalapú forgalmi egységárat jelent, amelyet a Szolgáltató alkalmaz egy adott Forgalmi Szolgáltatás Forgalmi Díjának kiszámításához.</w:t>
      </w:r>
    </w:p>
    <w:p w:rsidR="002532ED" w:rsidRDefault="002532ED" w:rsidP="004F1C3C">
      <w:pPr>
        <w:pStyle w:val="C"/>
        <w:spacing w:line="340" w:lineRule="exact"/>
        <w:ind w:left="0" w:firstLine="0"/>
        <w:jc w:val="left"/>
        <w:rPr>
          <w:b/>
        </w:rPr>
      </w:pPr>
    </w:p>
    <w:p w:rsidR="009E221C" w:rsidRPr="004F1C3C" w:rsidRDefault="009E221C" w:rsidP="004F1C3C">
      <w:pPr>
        <w:pStyle w:val="C"/>
        <w:spacing w:line="340" w:lineRule="exact"/>
        <w:ind w:left="0" w:firstLine="0"/>
        <w:jc w:val="left"/>
      </w:pPr>
      <w:r w:rsidRPr="004F1C3C">
        <w:rPr>
          <w:b/>
        </w:rPr>
        <w:t>Forgalmidíjas Internet Hálózati Szolgáltatás:</w:t>
      </w:r>
      <w:r w:rsidRPr="004F1C3C">
        <w:t xml:space="preserve"> egy Forgalmidíjas Internet Híváskezdeményezés Szolgáltatást vagy egy Forgalmidíjas Internet Számfordítás Híváskezdeményezés Szolgáltatást jelent.</w:t>
      </w:r>
    </w:p>
    <w:p w:rsidR="002532ED" w:rsidRDefault="002532ED" w:rsidP="00315FCC">
      <w:pPr>
        <w:pStyle w:val="C"/>
        <w:spacing w:line="340" w:lineRule="exact"/>
        <w:ind w:left="0" w:firstLine="0"/>
        <w:jc w:val="left"/>
        <w:rPr>
          <w:b/>
        </w:rPr>
      </w:pPr>
    </w:p>
    <w:p w:rsidR="009E221C" w:rsidRPr="00315FCC" w:rsidRDefault="009E221C" w:rsidP="00315FCC">
      <w:pPr>
        <w:pStyle w:val="C"/>
        <w:spacing w:line="340" w:lineRule="exact"/>
        <w:ind w:left="0" w:firstLine="0"/>
        <w:jc w:val="left"/>
      </w:pPr>
      <w:r w:rsidRPr="00D42AEF">
        <w:rPr>
          <w:b/>
        </w:rPr>
        <w:t>Forgalmidíjas Internet Szám:</w:t>
      </w:r>
      <w:r w:rsidRPr="00315FCC">
        <w:t xml:space="preserve"> egy olyan Forgalmidíjas Internet Hálózati Szolgáltatás igénybevételére szolgáló – az ANFT-ben meghatározott – belföldi számot jelent, amely az Internet hozzáférési szolgáltatás számára kijelölt SHS (#51) és egy – 6 (hat) számjegy hosszúságú – Előfizetői Számból áll.</w:t>
      </w:r>
    </w:p>
    <w:p w:rsidR="002532ED" w:rsidRDefault="002532ED" w:rsidP="00315FCC">
      <w:pPr>
        <w:pStyle w:val="C"/>
        <w:spacing w:line="340" w:lineRule="exact"/>
        <w:ind w:left="0" w:firstLine="0"/>
        <w:jc w:val="left"/>
        <w:rPr>
          <w:b/>
        </w:rPr>
      </w:pPr>
    </w:p>
    <w:p w:rsidR="009E221C" w:rsidRPr="00315FCC" w:rsidRDefault="009E221C" w:rsidP="00315FCC">
      <w:pPr>
        <w:pStyle w:val="C"/>
        <w:spacing w:line="340" w:lineRule="exact"/>
        <w:ind w:left="0" w:firstLine="0"/>
        <w:jc w:val="left"/>
      </w:pPr>
      <w:r w:rsidRPr="00D42AEF">
        <w:rPr>
          <w:b/>
        </w:rPr>
        <w:t>Forgalmidíjas Internet Számmező:</w:t>
      </w:r>
      <w:r w:rsidRPr="00315FCC">
        <w:t xml:space="preserve"> a Forgalmidíjas Internet Hálózati Szolgáltatás igénybevételére szolgáló, az Internet hozzáférési szolgáltatás számára kijelölt SHS (#51) mögötti – 6 számjegy hosszúságú, abc-def felépítésű (a</w:t>
      </w:r>
      <w:r w:rsidRPr="00315FCC">
        <w:sym w:font="Symbol" w:char="F0B9"/>
      </w:r>
      <w:r w:rsidRPr="00315FCC">
        <w:t>7) – Előfizetői Szám első 3 (három) számjegyével meghatározott számtartományt jelent.</w:t>
      </w:r>
    </w:p>
    <w:p w:rsidR="002532ED" w:rsidRDefault="002532ED" w:rsidP="00D42AEF">
      <w:pPr>
        <w:pStyle w:val="C"/>
        <w:spacing w:line="340" w:lineRule="exact"/>
        <w:ind w:left="0" w:firstLine="0"/>
        <w:jc w:val="left"/>
        <w:rPr>
          <w:b/>
        </w:rPr>
      </w:pPr>
    </w:p>
    <w:p w:rsidR="009E221C" w:rsidRPr="00D42AEF" w:rsidRDefault="009E221C" w:rsidP="00D42AEF">
      <w:pPr>
        <w:pStyle w:val="C"/>
        <w:spacing w:line="340" w:lineRule="exact"/>
        <w:ind w:left="0" w:firstLine="0"/>
        <w:jc w:val="left"/>
      </w:pPr>
      <w:r w:rsidRPr="00D42AEF">
        <w:rPr>
          <w:b/>
        </w:rPr>
        <w:lastRenderedPageBreak/>
        <w:t xml:space="preserve">Forgalom: </w:t>
      </w:r>
      <w:r w:rsidRPr="00D42AEF">
        <w:t>egyazon irányba (egyazon Összekapcsolási Pont Földrajzi Helyről az egyik Fél Hálózatába vagy egyazon Összekapcsolási Pont Földrajzi Helyről a másik Fél Hálózatába) menő Hívások összességét jelenti.</w:t>
      </w:r>
    </w:p>
    <w:p w:rsidR="002532ED" w:rsidRDefault="002532ED" w:rsidP="00315FCC">
      <w:pPr>
        <w:pStyle w:val="C"/>
        <w:spacing w:line="340" w:lineRule="exact"/>
        <w:ind w:left="0" w:firstLine="0"/>
        <w:jc w:val="left"/>
        <w:rPr>
          <w:b/>
        </w:rPr>
      </w:pPr>
    </w:p>
    <w:p w:rsidR="009E221C" w:rsidRPr="00315FCC" w:rsidRDefault="009E221C" w:rsidP="00315FCC">
      <w:pPr>
        <w:pStyle w:val="C"/>
        <w:spacing w:line="340" w:lineRule="exact"/>
        <w:ind w:left="0" w:firstLine="0"/>
        <w:jc w:val="left"/>
      </w:pPr>
      <w:r w:rsidRPr="00D42AEF">
        <w:rPr>
          <w:b/>
        </w:rPr>
        <w:t>Földrajzi Szám:</w:t>
      </w:r>
      <w:r w:rsidRPr="00315FCC">
        <w:t xml:space="preserve"> az ANFT-ben meghatározott olyan szám, amely földrajzi helyre utaló számrészét a Hívásnak a számkijelölés szerinti Előfizetői Hozzáférési Pont (E-HP) fizikai helyére történő irányítására használnak a Hívás lebonyolításában résztvevő szolgáltatók.</w:t>
      </w:r>
    </w:p>
    <w:p w:rsidR="002532ED" w:rsidRDefault="002532ED" w:rsidP="004F1C3C">
      <w:pPr>
        <w:pStyle w:val="C"/>
        <w:spacing w:line="340" w:lineRule="exact"/>
        <w:ind w:left="0" w:firstLine="0"/>
        <w:jc w:val="left"/>
        <w:rPr>
          <w:b/>
        </w:rPr>
      </w:pPr>
    </w:p>
    <w:p w:rsidR="009E221C" w:rsidRPr="004F1C3C" w:rsidRDefault="009E221C" w:rsidP="004F1C3C">
      <w:pPr>
        <w:pStyle w:val="C"/>
        <w:spacing w:line="340" w:lineRule="exact"/>
        <w:ind w:left="0" w:firstLine="0"/>
        <w:jc w:val="left"/>
      </w:pPr>
      <w:r w:rsidRPr="004F1C3C">
        <w:rPr>
          <w:b/>
        </w:rPr>
        <w:t>Gördülő Előrejelzés:</w:t>
      </w:r>
      <w:r w:rsidRPr="004F1C3C">
        <w:t xml:space="preserve"> azt a – Partner által negyedévenként aktualizált dokumentumot jelenti – amely</w:t>
      </w:r>
      <w:r>
        <w:t xml:space="preserve"> </w:t>
      </w:r>
      <w:r w:rsidRPr="004F1C3C">
        <w:t>a) naptári negyedévek; és</w:t>
      </w:r>
      <w:r>
        <w:t xml:space="preserve"> </w:t>
      </w:r>
      <w:r w:rsidRPr="004F1C3C">
        <w:t>b) Összekapcsolási Pont Földrajzi Hely;</w:t>
      </w:r>
      <w:r>
        <w:t xml:space="preserve"> </w:t>
      </w:r>
      <w:r w:rsidRPr="004F1C3C">
        <w:t xml:space="preserve">szerinti bontásban tartalmazza a következő 1 (egy) évben az Összekapcsolási Pont Földrajzi Helyekre vonatkozó Forgalmi Előrejelzést vagy Kapacitás Előrejelzést, </w:t>
      </w:r>
      <w:r>
        <w:t xml:space="preserve">valamint az Összekapcsolási Mód </w:t>
      </w:r>
      <w:r w:rsidRPr="004F1C3C">
        <w:t>Előrejelzést.</w:t>
      </w:r>
    </w:p>
    <w:p w:rsidR="002532ED" w:rsidRDefault="002532ED" w:rsidP="001407B5">
      <w:pPr>
        <w:pStyle w:val="C"/>
        <w:spacing w:line="340" w:lineRule="exact"/>
        <w:ind w:left="0" w:firstLine="0"/>
        <w:jc w:val="left"/>
        <w:rPr>
          <w:b/>
        </w:rPr>
      </w:pPr>
    </w:p>
    <w:p w:rsidR="009E221C" w:rsidRPr="001407B5" w:rsidRDefault="009E221C" w:rsidP="001407B5">
      <w:pPr>
        <w:pStyle w:val="C"/>
        <w:spacing w:line="340" w:lineRule="exact"/>
        <w:ind w:left="0" w:firstLine="0"/>
        <w:jc w:val="left"/>
      </w:pPr>
      <w:r w:rsidRPr="001407B5">
        <w:rPr>
          <w:b/>
        </w:rPr>
        <w:t>Hálózat Összekapcsolási Jegyzőkönyv:</w:t>
      </w:r>
      <w:r w:rsidRPr="001407B5">
        <w:t xml:space="preserve"> azt a mindkét Fél által aláírt dokumentumot jelenti, amely bizonyítja a Hálózat Összekapcsolási Tesztek sikeres befejezését.</w:t>
      </w:r>
    </w:p>
    <w:p w:rsidR="006D1F3C" w:rsidRDefault="006D1F3C" w:rsidP="00315FCC">
      <w:pPr>
        <w:pStyle w:val="C"/>
        <w:spacing w:line="340" w:lineRule="exact"/>
        <w:ind w:left="0" w:firstLine="0"/>
        <w:jc w:val="left"/>
        <w:rPr>
          <w:b/>
        </w:rPr>
      </w:pPr>
    </w:p>
    <w:p w:rsidR="009E221C" w:rsidRPr="00315FCC" w:rsidRDefault="009E221C" w:rsidP="00315FCC">
      <w:pPr>
        <w:pStyle w:val="C"/>
        <w:spacing w:line="340" w:lineRule="exact"/>
        <w:ind w:left="0" w:firstLine="0"/>
        <w:jc w:val="left"/>
      </w:pPr>
      <w:r w:rsidRPr="00315FCC">
        <w:rPr>
          <w:b/>
        </w:rPr>
        <w:t xml:space="preserve">Hálózat: </w:t>
      </w:r>
      <w:r w:rsidRPr="00315FCC">
        <w:t>a Magyar Telekom Helyhez Kötött Telefon Hálózatát illetve a Partner Telefon Hálózatát jelenti.</w:t>
      </w:r>
    </w:p>
    <w:p w:rsidR="002532ED" w:rsidRDefault="002532ED" w:rsidP="00485C08">
      <w:pPr>
        <w:pStyle w:val="C"/>
        <w:spacing w:line="340" w:lineRule="exact"/>
        <w:ind w:left="0" w:firstLine="0"/>
        <w:jc w:val="left"/>
        <w:rPr>
          <w:b/>
        </w:rPr>
      </w:pPr>
    </w:p>
    <w:p w:rsidR="009E221C" w:rsidRPr="00485C08" w:rsidRDefault="009E221C" w:rsidP="00485C08">
      <w:pPr>
        <w:pStyle w:val="C"/>
        <w:spacing w:line="340" w:lineRule="exact"/>
        <w:ind w:left="0" w:firstLine="0"/>
        <w:jc w:val="left"/>
      </w:pPr>
      <w:r w:rsidRPr="00485C08">
        <w:rPr>
          <w:b/>
        </w:rPr>
        <w:t>Hálózati Hozzáférési Pont (H-HP):</w:t>
      </w:r>
      <w:r w:rsidRPr="00485C08">
        <w:t xml:space="preserve"> a hálózatnak más hálózat fizikai csatlakoztatására kijelölt olyan pontja, melyen keresztül a hozzáférési szolgáltatás megvalósul.</w:t>
      </w:r>
    </w:p>
    <w:p w:rsidR="006D1F3C" w:rsidRDefault="006D1F3C" w:rsidP="006E2E3D">
      <w:pPr>
        <w:pStyle w:val="C"/>
        <w:spacing w:line="340" w:lineRule="exact"/>
        <w:ind w:left="0" w:firstLine="0"/>
        <w:jc w:val="left"/>
        <w:rPr>
          <w:b/>
        </w:rPr>
      </w:pPr>
    </w:p>
    <w:p w:rsidR="009E221C" w:rsidRDefault="009E221C" w:rsidP="006E2E3D">
      <w:pPr>
        <w:pStyle w:val="C"/>
        <w:spacing w:line="340" w:lineRule="exact"/>
        <w:ind w:left="0" w:firstLine="0"/>
        <w:jc w:val="left"/>
      </w:pPr>
      <w:proofErr w:type="gramStart"/>
      <w:r w:rsidRPr="006E2E3D">
        <w:rPr>
          <w:b/>
        </w:rPr>
        <w:t>Hálózati Összekapcsolási Teszt:</w:t>
      </w:r>
      <w:r>
        <w:t xml:space="preserve"> (a Rhszr. terminológiája szerinti </w:t>
      </w:r>
      <w:r w:rsidRPr="006E2E3D">
        <w:t xml:space="preserve">üzembehelyezési vizsgálat </w:t>
      </w:r>
      <w:r>
        <w:t xml:space="preserve">speciális lépései) a Magyar Telekom érintett Összekapcsolási Központja és a Partner érintett Összekapcsolási Központja közötti vizsgálatot jelenti </w:t>
      </w:r>
      <w:r w:rsidRPr="006E2E3D">
        <w:t>a)</w:t>
      </w:r>
      <w:r>
        <w:t xml:space="preserve"> az első Összekapcsolási Ponton, annak üzembe helyezését megelőzően; vagy </w:t>
      </w:r>
      <w:r w:rsidRPr="006E2E3D">
        <w:t>b)</w:t>
      </w:r>
      <w:r>
        <w:t> egy új – az Összekapcsolás jelzésrendszerét érintő – hardver típus és/vagy szoftver (vagy szoftver verzió) első alkalmazását megelőzően, a változtatás bevezetésének első földrajzi helyén; normál üzemi körülmények között.</w:t>
      </w:r>
      <w:proofErr w:type="gramEnd"/>
    </w:p>
    <w:p w:rsidR="002532ED" w:rsidRDefault="002532ED" w:rsidP="000D37E9">
      <w:pPr>
        <w:pStyle w:val="C"/>
        <w:spacing w:line="340" w:lineRule="exact"/>
        <w:ind w:left="0" w:firstLine="0"/>
        <w:jc w:val="left"/>
        <w:rPr>
          <w:b/>
        </w:rPr>
      </w:pPr>
    </w:p>
    <w:p w:rsidR="009E221C" w:rsidRPr="000D37E9" w:rsidRDefault="009E221C" w:rsidP="000D37E9">
      <w:pPr>
        <w:pStyle w:val="C"/>
        <w:spacing w:line="340" w:lineRule="exact"/>
        <w:ind w:left="0" w:firstLine="0"/>
        <w:jc w:val="left"/>
      </w:pPr>
      <w:r w:rsidRPr="000D37E9">
        <w:rPr>
          <w:b/>
        </w:rPr>
        <w:t>Hálózati Platform:</w:t>
      </w:r>
      <w:r>
        <w:t xml:space="preserve"> </w:t>
      </w:r>
      <w:r w:rsidRPr="000D37E9">
        <w:t>az intelligens hálózati funkciót vagy egyéb értéknövelt szolgáltatásokat megvalósító platform (pl. pre-IN platform) értendő.</w:t>
      </w:r>
    </w:p>
    <w:p w:rsidR="002532ED" w:rsidRDefault="002532ED" w:rsidP="00315FCC">
      <w:pPr>
        <w:pStyle w:val="C"/>
        <w:spacing w:line="340" w:lineRule="exact"/>
        <w:ind w:left="0" w:firstLine="0"/>
        <w:jc w:val="left"/>
        <w:rPr>
          <w:b/>
        </w:rPr>
      </w:pPr>
    </w:p>
    <w:p w:rsidR="009E221C" w:rsidRPr="00315FCC" w:rsidRDefault="009E221C" w:rsidP="00315FCC">
      <w:pPr>
        <w:pStyle w:val="C"/>
        <w:spacing w:line="340" w:lineRule="exact"/>
        <w:ind w:left="0" w:firstLine="0"/>
        <w:jc w:val="left"/>
      </w:pPr>
      <w:r w:rsidRPr="00315FCC">
        <w:rPr>
          <w:b/>
        </w:rPr>
        <w:t>Harmadik Fél:</w:t>
      </w:r>
      <w:r w:rsidRPr="00315FCC">
        <w:t xml:space="preserve"> azt a Szolgáltatót jelenti, akinek a Szolgáltatóval érvényes összekapcsolási szerződése van.</w:t>
      </w:r>
    </w:p>
    <w:p w:rsidR="002532ED" w:rsidRDefault="002532ED" w:rsidP="001407B5">
      <w:pPr>
        <w:pStyle w:val="C"/>
        <w:spacing w:line="340" w:lineRule="exact"/>
        <w:ind w:left="0" w:firstLine="0"/>
        <w:jc w:val="left"/>
        <w:rPr>
          <w:b/>
        </w:rPr>
      </w:pPr>
    </w:p>
    <w:p w:rsidR="009E221C" w:rsidRDefault="009E221C" w:rsidP="001407B5">
      <w:pPr>
        <w:pStyle w:val="C"/>
        <w:spacing w:line="340" w:lineRule="exact"/>
        <w:ind w:left="0" w:firstLine="0"/>
        <w:jc w:val="left"/>
      </w:pPr>
      <w:r w:rsidRPr="001407B5">
        <w:rPr>
          <w:b/>
        </w:rPr>
        <w:t>Havi Díj:</w:t>
      </w:r>
      <w:r>
        <w:t xml:space="preserve"> egy olyan díjat jelent, amelyet az Igénybevevő egy adott Szolgáltatás használatáért – a tényleges forgalomtól függetlenül – köteles rendszeresen fizetni a Szolgáltatónak.</w:t>
      </w:r>
    </w:p>
    <w:p w:rsidR="002532ED" w:rsidRDefault="002532ED" w:rsidP="00315FCC">
      <w:pPr>
        <w:pStyle w:val="C"/>
        <w:spacing w:line="340" w:lineRule="exact"/>
        <w:ind w:left="0" w:firstLine="0"/>
        <w:jc w:val="left"/>
        <w:rPr>
          <w:b/>
        </w:rPr>
      </w:pPr>
    </w:p>
    <w:p w:rsidR="00BF2FA3" w:rsidRPr="00BF2FA3" w:rsidRDefault="00BF2FA3" w:rsidP="00BF2FA3">
      <w:pPr>
        <w:pStyle w:val="C"/>
        <w:spacing w:line="340" w:lineRule="exact"/>
        <w:ind w:left="0" w:firstLine="0"/>
        <w:jc w:val="left"/>
      </w:pPr>
      <w:r w:rsidRPr="00BF2FA3">
        <w:rPr>
          <w:b/>
        </w:rPr>
        <w:lastRenderedPageBreak/>
        <w:t>Helyhez kötött telefonhálózat:</w:t>
      </w:r>
      <w:r w:rsidRPr="00BF2FA3">
        <w:t xml:space="preserve"> helyhez kötött telefonszolgáltatás igénybevételét lehetővé tevő nyilvános telefonhálózat.</w:t>
      </w:r>
    </w:p>
    <w:p w:rsidR="00BF2FA3" w:rsidRDefault="00BF2FA3" w:rsidP="00315FCC">
      <w:pPr>
        <w:pStyle w:val="C"/>
        <w:spacing w:line="340" w:lineRule="exact"/>
        <w:ind w:left="0" w:firstLine="0"/>
        <w:jc w:val="left"/>
        <w:rPr>
          <w:b/>
        </w:rPr>
      </w:pPr>
    </w:p>
    <w:p w:rsidR="006D1F3C" w:rsidRPr="006D1F3C" w:rsidRDefault="006D1F3C" w:rsidP="00315FCC">
      <w:pPr>
        <w:pStyle w:val="C"/>
        <w:spacing w:line="340" w:lineRule="exact"/>
        <w:ind w:left="0" w:firstLine="0"/>
        <w:jc w:val="left"/>
      </w:pPr>
      <w:r w:rsidRPr="006D1F3C">
        <w:rPr>
          <w:b/>
        </w:rPr>
        <w:t>Helyhez kötött telefonszolgáltatás:</w:t>
      </w:r>
      <w:r w:rsidRPr="006D1F3C">
        <w:t xml:space="preserve"> helyhez kötött előfizetői végponton keresztül igénybe vehető nyilvános telefonszolgáltatás, amely nem minősül nyilvánosan elérhető mobil rádiótelefon szolgáltatásnak</w:t>
      </w:r>
    </w:p>
    <w:p w:rsidR="006D1F3C" w:rsidRDefault="006D1F3C" w:rsidP="00315FCC">
      <w:pPr>
        <w:pStyle w:val="C"/>
        <w:spacing w:line="340" w:lineRule="exact"/>
        <w:ind w:left="0" w:firstLine="0"/>
        <w:jc w:val="left"/>
        <w:rPr>
          <w:b/>
        </w:rPr>
      </w:pPr>
    </w:p>
    <w:p w:rsidR="009E221C" w:rsidRPr="00315FCC" w:rsidRDefault="009E221C" w:rsidP="00315FCC">
      <w:pPr>
        <w:pStyle w:val="C"/>
        <w:spacing w:line="340" w:lineRule="exact"/>
        <w:ind w:left="0" w:firstLine="0"/>
        <w:jc w:val="left"/>
      </w:pPr>
      <w:r w:rsidRPr="00315FCC">
        <w:rPr>
          <w:b/>
        </w:rPr>
        <w:t xml:space="preserve">Helyhez Kötött Telefon Szolgáltató: </w:t>
      </w:r>
      <w:r w:rsidRPr="00315FCC">
        <w:t>Helyhez Kötött Telefon Szolgáltatást nyújtó szolgáltatót jelent.</w:t>
      </w:r>
    </w:p>
    <w:p w:rsidR="002532ED" w:rsidRDefault="002532ED" w:rsidP="00315FCC">
      <w:pPr>
        <w:pStyle w:val="C"/>
        <w:spacing w:line="340" w:lineRule="exact"/>
        <w:ind w:left="0" w:firstLine="0"/>
        <w:jc w:val="left"/>
        <w:rPr>
          <w:b/>
        </w:rPr>
      </w:pPr>
    </w:p>
    <w:p w:rsidR="009E221C" w:rsidRPr="00315FCC" w:rsidRDefault="009E221C" w:rsidP="00315FCC">
      <w:pPr>
        <w:pStyle w:val="C"/>
        <w:spacing w:line="340" w:lineRule="exact"/>
        <w:ind w:left="0" w:firstLine="0"/>
        <w:jc w:val="left"/>
      </w:pPr>
      <w:r w:rsidRPr="00315FCC">
        <w:rPr>
          <w:b/>
        </w:rPr>
        <w:t>Helyi Hálózati Szolgáltató</w:t>
      </w:r>
      <w:r>
        <w:rPr>
          <w:b/>
        </w:rPr>
        <w:t>:</w:t>
      </w:r>
      <w:r w:rsidRPr="00315FCC">
        <w:t xml:space="preserve"> olyan Helyi Telefon Szolgáltatót jelent, amely Telefon Hálózat tulajdon- vagy használati jogával rendelkezik.</w:t>
      </w:r>
    </w:p>
    <w:p w:rsidR="002532ED" w:rsidRDefault="002532ED" w:rsidP="00D46411">
      <w:pPr>
        <w:pStyle w:val="C"/>
        <w:spacing w:line="340" w:lineRule="exact"/>
        <w:ind w:left="0" w:firstLine="0"/>
        <w:jc w:val="left"/>
        <w:rPr>
          <w:b/>
        </w:rPr>
      </w:pPr>
    </w:p>
    <w:p w:rsidR="009E221C" w:rsidRPr="00D46411" w:rsidRDefault="009E221C" w:rsidP="00D46411">
      <w:pPr>
        <w:pStyle w:val="C"/>
        <w:spacing w:line="340" w:lineRule="exact"/>
        <w:ind w:left="0" w:firstLine="0"/>
        <w:jc w:val="left"/>
      </w:pPr>
      <w:r w:rsidRPr="00D46411">
        <w:rPr>
          <w:b/>
        </w:rPr>
        <w:t>Helyi Hívás</w:t>
      </w:r>
      <w:r>
        <w:rPr>
          <w:b/>
        </w:rPr>
        <w:t>:</w:t>
      </w:r>
      <w:r w:rsidRPr="00D46411">
        <w:t xml:space="preserve"> az Előfizetői Hozzáférést Nyújtó Helyhez Kötött Telefon Szolgáltató Hálózatához csatlakozó Előfizető által kezdeményezett olyan Belföldi Földrajzi Számra irányuló Hívást jelent, amely szám valamely Helyhez Kötött Telefon Hálózat ugyanazon primer körzetében lévő Előfizetői Hozzáférési Pontját (E-HP) azonosítja.</w:t>
      </w:r>
    </w:p>
    <w:p w:rsidR="0037771F" w:rsidRDefault="0037771F" w:rsidP="00485C08">
      <w:pPr>
        <w:pStyle w:val="C"/>
        <w:spacing w:line="340" w:lineRule="exact"/>
        <w:ind w:left="0" w:firstLine="0"/>
        <w:jc w:val="left"/>
        <w:rPr>
          <w:b/>
        </w:rPr>
      </w:pPr>
    </w:p>
    <w:p w:rsidR="009E221C" w:rsidRPr="00485C08" w:rsidRDefault="009E221C" w:rsidP="00485C08">
      <w:pPr>
        <w:pStyle w:val="C"/>
        <w:spacing w:line="340" w:lineRule="exact"/>
        <w:ind w:left="0" w:firstLine="0"/>
        <w:jc w:val="left"/>
      </w:pPr>
      <w:r w:rsidRPr="00A22D74">
        <w:rPr>
          <w:b/>
        </w:rPr>
        <w:t>Helyi Összekapcsolási Pont:</w:t>
      </w:r>
      <w:r w:rsidRPr="00485C08">
        <w:t xml:space="preserve"> olyan Összekapcsolási Pontot jelent, melyről a Magyar Telekom Hálózatának az Összekapcsolási Pont szerint honos Alap Zónájába tartozó minden Előfizetői Hozzáférési Pontja (E-HP) elérhető.</w:t>
      </w:r>
    </w:p>
    <w:p w:rsidR="002532ED" w:rsidRDefault="002532ED" w:rsidP="00315FCC">
      <w:pPr>
        <w:pStyle w:val="C"/>
        <w:spacing w:line="340" w:lineRule="exact"/>
        <w:ind w:left="0" w:firstLine="0"/>
        <w:jc w:val="left"/>
        <w:rPr>
          <w:b/>
        </w:rPr>
      </w:pPr>
    </w:p>
    <w:p w:rsidR="009E221C" w:rsidRPr="00315FCC" w:rsidRDefault="009E221C" w:rsidP="00315FCC">
      <w:pPr>
        <w:pStyle w:val="C"/>
        <w:spacing w:line="340" w:lineRule="exact"/>
        <w:ind w:left="0" w:firstLine="0"/>
        <w:jc w:val="left"/>
      </w:pPr>
      <w:r w:rsidRPr="00315FCC">
        <w:rPr>
          <w:b/>
        </w:rPr>
        <w:t xml:space="preserve">Helyi Telefon Szolgáltatás: </w:t>
      </w:r>
      <w:r w:rsidRPr="00315FCC">
        <w:t>3-nál (háromnál) kevesebb Regionális Zónában nyújtott Telefon Szolgáltatást jelent.</w:t>
      </w:r>
    </w:p>
    <w:p w:rsidR="002532ED" w:rsidRDefault="002532ED" w:rsidP="00315FCC">
      <w:pPr>
        <w:pStyle w:val="C"/>
        <w:spacing w:line="340" w:lineRule="exact"/>
        <w:ind w:left="0" w:firstLine="0"/>
        <w:jc w:val="left"/>
        <w:rPr>
          <w:b/>
        </w:rPr>
      </w:pPr>
    </w:p>
    <w:p w:rsidR="009E221C" w:rsidRDefault="009E221C" w:rsidP="00315FCC">
      <w:pPr>
        <w:pStyle w:val="C"/>
        <w:spacing w:line="340" w:lineRule="exact"/>
        <w:ind w:left="0" w:firstLine="0"/>
        <w:jc w:val="left"/>
      </w:pPr>
      <w:r w:rsidRPr="00315FCC">
        <w:rPr>
          <w:b/>
        </w:rPr>
        <w:t>Helyi Telefon Szolgáltató:</w:t>
      </w:r>
      <w:r w:rsidRPr="00315FCC">
        <w:t xml:space="preserve"> Helyi Telefon Szolgáltatást nyújtó szolgáltatót jelent.</w:t>
      </w:r>
    </w:p>
    <w:p w:rsidR="00BE4373" w:rsidRDefault="00BE4373" w:rsidP="00315FCC">
      <w:pPr>
        <w:pStyle w:val="C"/>
        <w:spacing w:line="340" w:lineRule="exact"/>
        <w:ind w:left="0" w:firstLine="0"/>
        <w:jc w:val="left"/>
      </w:pPr>
    </w:p>
    <w:p w:rsidR="002532ED" w:rsidRDefault="00BE4373" w:rsidP="0047210A">
      <w:pPr>
        <w:pStyle w:val="C"/>
        <w:spacing w:line="340" w:lineRule="exact"/>
        <w:ind w:left="0" w:firstLine="0"/>
        <w:jc w:val="left"/>
        <w:rPr>
          <w:b/>
        </w:rPr>
      </w:pPr>
      <w:r w:rsidRPr="006D4CA4">
        <w:rPr>
          <w:b/>
        </w:rPr>
        <w:t xml:space="preserve">Helyi Zóna: </w:t>
      </w:r>
      <w:r w:rsidRPr="00D46411">
        <w:t>valamely földrajzilag meghatározott területet jelent</w:t>
      </w:r>
      <w:r w:rsidR="00A267E3">
        <w:t xml:space="preserve"> - </w:t>
      </w:r>
      <w:r w:rsidR="00A267E3">
        <w:rPr>
          <w:color w:val="FF0000"/>
        </w:rPr>
        <w:t>egy vagy több kapcsolóközpont tápterülete -</w:t>
      </w:r>
      <w:r w:rsidRPr="00D46411">
        <w:t>, a MARIO 2.</w:t>
      </w:r>
      <w:proofErr w:type="gramStart"/>
      <w:r w:rsidRPr="00D46411">
        <w:t>A</w:t>
      </w:r>
      <w:proofErr w:type="gramEnd"/>
      <w:r w:rsidRPr="00D46411">
        <w:t xml:space="preserve"> Mellékletének (A Magyar Telekom Regionális- és Alap</w:t>
      </w:r>
      <w:r w:rsidR="00D24AB8">
        <w:t>- és Helyi</w:t>
      </w:r>
      <w:r w:rsidRPr="00D46411">
        <w:t xml:space="preserve"> Zónái) megfelelően. A Magyar Telekom minden Alap Zónában kijelölt egy Magyar </w:t>
      </w:r>
      <w:r>
        <w:t>Telekom Helyi Jelenléti Pontot.</w:t>
      </w:r>
    </w:p>
    <w:p w:rsidR="006D4CA4" w:rsidRDefault="006D4CA4" w:rsidP="00FB244C">
      <w:pPr>
        <w:pStyle w:val="C"/>
        <w:spacing w:line="340" w:lineRule="exact"/>
        <w:ind w:left="0" w:firstLine="0"/>
        <w:jc w:val="left"/>
        <w:rPr>
          <w:b/>
        </w:rPr>
      </w:pPr>
    </w:p>
    <w:p w:rsidR="00FB244C" w:rsidRPr="00FB244C" w:rsidRDefault="00FB244C" w:rsidP="00FB244C">
      <w:pPr>
        <w:pStyle w:val="C"/>
        <w:spacing w:line="340" w:lineRule="exact"/>
        <w:ind w:left="0" w:firstLine="0"/>
        <w:jc w:val="left"/>
      </w:pPr>
      <w:r w:rsidRPr="00FB244C">
        <w:rPr>
          <w:b/>
        </w:rPr>
        <w:t>Helymegosztás:</w:t>
      </w:r>
      <w:r w:rsidRPr="00FB244C">
        <w:t xml:space="preserve"> erre kötelezett szolgáltató által fizikai tér és műszaki feltételek biztosítása a jogosult szolgáltató részére, annak berendezései megfelelő elhelyezése és bekapcsolása céljából fizikai, távoli, illetve virtuális helymegosztás útján.</w:t>
      </w:r>
    </w:p>
    <w:p w:rsidR="00FB244C" w:rsidRPr="00FB244C" w:rsidRDefault="00FB244C" w:rsidP="0047210A">
      <w:pPr>
        <w:pStyle w:val="C"/>
        <w:spacing w:line="340" w:lineRule="exact"/>
        <w:ind w:left="0" w:firstLine="0"/>
        <w:jc w:val="left"/>
      </w:pPr>
    </w:p>
    <w:p w:rsidR="009E221C" w:rsidRPr="0047210A" w:rsidRDefault="009E221C" w:rsidP="0047210A">
      <w:pPr>
        <w:pStyle w:val="C"/>
        <w:spacing w:line="340" w:lineRule="exact"/>
        <w:ind w:left="0" w:firstLine="0"/>
        <w:jc w:val="left"/>
      </w:pPr>
      <w:r w:rsidRPr="0047210A">
        <w:rPr>
          <w:b/>
        </w:rPr>
        <w:t>Helymegosztási Helyiség:</w:t>
      </w:r>
      <w:r w:rsidRPr="0047210A">
        <w:t xml:space="preserve"> egy vagy több Összekapcsolásra jogosult Telefon Szolgáltató Fizikai Helymegosztására szolgáló, </w:t>
      </w:r>
      <w:proofErr w:type="gramStart"/>
      <w:r w:rsidRPr="0047210A">
        <w:t>külön bejáratú</w:t>
      </w:r>
      <w:proofErr w:type="gramEnd"/>
      <w:r w:rsidRPr="0047210A">
        <w:t xml:space="preserve">, a Szolgáltató más helyiségeitől fallal elválasztott – emberi tartózkodásra alkalmas, a berendezések védelmét és biztonságos zárását </w:t>
      </w:r>
      <w:r w:rsidRPr="0047210A">
        <w:lastRenderedPageBreak/>
        <w:t>biztosító – helyiség a Szolgáltató Összekapcsolási Központjának helyet adó műszaki épületben vagy épületszárnyban.</w:t>
      </w:r>
    </w:p>
    <w:p w:rsidR="002532ED" w:rsidRDefault="002532ED" w:rsidP="0047210A">
      <w:pPr>
        <w:pStyle w:val="C"/>
        <w:spacing w:line="340" w:lineRule="exact"/>
        <w:ind w:left="0" w:firstLine="0"/>
        <w:jc w:val="left"/>
        <w:rPr>
          <w:b/>
        </w:rPr>
      </w:pPr>
    </w:p>
    <w:p w:rsidR="009E221C" w:rsidRPr="0047210A" w:rsidRDefault="009E221C" w:rsidP="0047210A">
      <w:pPr>
        <w:pStyle w:val="C"/>
        <w:spacing w:line="340" w:lineRule="exact"/>
        <w:ind w:left="0" w:firstLine="0"/>
        <w:jc w:val="left"/>
      </w:pPr>
      <w:r w:rsidRPr="0047210A">
        <w:rPr>
          <w:b/>
        </w:rPr>
        <w:t>Helymegosztási Helyszín:</w:t>
      </w:r>
      <w:r w:rsidRPr="0047210A">
        <w:t xml:space="preserve"> egy Helymegosztási Helyiséget vagy egy Kültéri Helyet jelent.</w:t>
      </w:r>
    </w:p>
    <w:p w:rsidR="002532ED" w:rsidRDefault="002532ED" w:rsidP="0047210A">
      <w:pPr>
        <w:pStyle w:val="C"/>
        <w:spacing w:line="340" w:lineRule="exact"/>
        <w:ind w:left="0" w:firstLine="0"/>
        <w:jc w:val="left"/>
        <w:rPr>
          <w:b/>
        </w:rPr>
      </w:pPr>
    </w:p>
    <w:p w:rsidR="009E221C" w:rsidRPr="0047210A" w:rsidRDefault="009E221C" w:rsidP="0047210A">
      <w:pPr>
        <w:pStyle w:val="C"/>
        <w:spacing w:line="340" w:lineRule="exact"/>
        <w:ind w:left="0" w:firstLine="0"/>
        <w:jc w:val="left"/>
      </w:pPr>
      <w:r w:rsidRPr="0047210A">
        <w:rPr>
          <w:b/>
        </w:rPr>
        <w:t>Helymegosztással Megvalósított Összekapcsolás:</w:t>
      </w:r>
      <w:r w:rsidRPr="0047210A">
        <w:t xml:space="preserve"> a kötelezett szolgáltató telephelyén belül Helymegosztás útján létesített Összekapcsolást jelent.</w:t>
      </w:r>
    </w:p>
    <w:p w:rsidR="002532ED" w:rsidRDefault="002532ED" w:rsidP="001407B5">
      <w:pPr>
        <w:pStyle w:val="C"/>
        <w:spacing w:line="340" w:lineRule="exact"/>
        <w:ind w:left="0" w:firstLine="0"/>
        <w:jc w:val="left"/>
      </w:pPr>
    </w:p>
    <w:p w:rsidR="009E221C" w:rsidRPr="001407B5" w:rsidRDefault="009E221C" w:rsidP="001407B5">
      <w:pPr>
        <w:pStyle w:val="C"/>
        <w:spacing w:line="340" w:lineRule="exact"/>
        <w:ind w:left="0" w:firstLine="0"/>
        <w:jc w:val="left"/>
      </w:pPr>
      <w:r w:rsidRPr="001407B5">
        <w:rPr>
          <w:b/>
        </w:rPr>
        <w:t>Hét, hónap vagy év:</w:t>
      </w:r>
      <w:r w:rsidRPr="001407B5">
        <w:t xml:space="preserve"> formájában feltüntetett időtartamok naptári hétként, hónapként, illetve évként értelmezendők, hacsak ezt az adott szöveg másképp nem jelöli.</w:t>
      </w:r>
    </w:p>
    <w:p w:rsidR="002532ED" w:rsidRDefault="002532ED" w:rsidP="006E2E3D">
      <w:pPr>
        <w:pStyle w:val="C"/>
        <w:spacing w:line="340" w:lineRule="exact"/>
        <w:ind w:left="0" w:firstLine="0"/>
        <w:jc w:val="left"/>
        <w:rPr>
          <w:b/>
        </w:rPr>
      </w:pPr>
    </w:p>
    <w:p w:rsidR="009E221C" w:rsidRPr="006E2E3D" w:rsidRDefault="009E221C" w:rsidP="006E2E3D">
      <w:pPr>
        <w:pStyle w:val="C"/>
        <w:spacing w:line="340" w:lineRule="exact"/>
        <w:ind w:left="0" w:firstLine="0"/>
        <w:jc w:val="left"/>
      </w:pPr>
      <w:r w:rsidRPr="006E2E3D">
        <w:rPr>
          <w:b/>
        </w:rPr>
        <w:t>Hiba:</w:t>
      </w:r>
      <w:r w:rsidRPr="006E2E3D">
        <w:t xml:space="preserve"> az az állapot, amikor az eszköz meghibásodás folytán nem képes a tőle megkívánt funkció ellátására. Nem beszélünk Hibáról, ha az eszköz üzemfenntartási munka miatt nem képes a megkívánt funkciók teljesítésére (ITU-T E.800 5341).</w:t>
      </w:r>
    </w:p>
    <w:p w:rsidR="002532ED" w:rsidRDefault="002532ED" w:rsidP="006E2E3D">
      <w:pPr>
        <w:pStyle w:val="C"/>
        <w:spacing w:line="340" w:lineRule="exact"/>
        <w:ind w:left="0" w:firstLine="0"/>
        <w:jc w:val="left"/>
        <w:rPr>
          <w:b/>
        </w:rPr>
      </w:pPr>
    </w:p>
    <w:p w:rsidR="009E221C" w:rsidRPr="006E2E3D" w:rsidRDefault="009E221C" w:rsidP="006E2E3D">
      <w:pPr>
        <w:pStyle w:val="C"/>
        <w:spacing w:line="340" w:lineRule="exact"/>
        <w:ind w:left="0" w:firstLine="0"/>
        <w:jc w:val="left"/>
      </w:pPr>
      <w:r w:rsidRPr="006E2E3D">
        <w:rPr>
          <w:b/>
        </w:rPr>
        <w:t>Hibaelhárítási Idő:</w:t>
      </w:r>
      <w:r w:rsidRPr="006E2E3D">
        <w:t xml:space="preserve"> a hiba Szolgáltató általi észlelésétől, illetve a hiba Igénybevevő általi bejelentésétől a Szolgáltatás helyreállításáig tartó időt jelenti. A hiteles hivatkozás: ITU-T E. 800 ajánlás, 5611 fogalom.</w:t>
      </w:r>
    </w:p>
    <w:p w:rsidR="002532ED" w:rsidRDefault="002532ED" w:rsidP="00D42AEF">
      <w:pPr>
        <w:pStyle w:val="C"/>
        <w:spacing w:line="340" w:lineRule="exact"/>
        <w:ind w:left="0" w:firstLine="0"/>
        <w:jc w:val="left"/>
        <w:rPr>
          <w:b/>
        </w:rPr>
      </w:pPr>
    </w:p>
    <w:p w:rsidR="00CD0DE8" w:rsidRPr="006A4889" w:rsidRDefault="009E221C" w:rsidP="00CD0DE8">
      <w:pPr>
        <w:pStyle w:val="C"/>
        <w:spacing w:line="340" w:lineRule="exact"/>
        <w:ind w:left="0" w:firstLine="0"/>
        <w:jc w:val="left"/>
      </w:pPr>
      <w:r w:rsidRPr="00D42AEF">
        <w:rPr>
          <w:b/>
        </w:rPr>
        <w:t>Hívás:</w:t>
      </w:r>
      <w:r w:rsidRPr="00D42AEF">
        <w:t xml:space="preserve"> </w:t>
      </w:r>
      <w:r w:rsidR="00CD0DE8" w:rsidRPr="006A4889">
        <w:t>nyilvánosan elérhető elektronikus hírközlési szolgáltatás igénybevételével megvalósított, kétirányú hangalapú kommunikációt lehetővé tevő csatlakozás</w:t>
      </w:r>
      <w:r w:rsidR="00CD0DE8">
        <w:t>.</w:t>
      </w:r>
    </w:p>
    <w:p w:rsidR="00CD0DE8" w:rsidRDefault="00CD0DE8" w:rsidP="004F1C3C">
      <w:pPr>
        <w:pStyle w:val="C"/>
        <w:spacing w:line="340" w:lineRule="exact"/>
        <w:ind w:left="0" w:firstLine="0"/>
        <w:jc w:val="left"/>
        <w:rPr>
          <w:b/>
        </w:rPr>
      </w:pPr>
    </w:p>
    <w:p w:rsidR="009E221C" w:rsidRPr="004F1C3C" w:rsidRDefault="009E221C" w:rsidP="004F1C3C">
      <w:pPr>
        <w:pStyle w:val="C"/>
        <w:spacing w:line="340" w:lineRule="exact"/>
        <w:ind w:left="0" w:firstLine="0"/>
        <w:jc w:val="left"/>
      </w:pPr>
      <w:r w:rsidRPr="004F1C3C">
        <w:rPr>
          <w:b/>
        </w:rPr>
        <w:t>Híváskezdeményezési Szolgáltatás:</w:t>
      </w:r>
      <w:r w:rsidRPr="004F1C3C">
        <w:t xml:space="preserve"> a MARIO 3</w:t>
      </w:r>
      <w:proofErr w:type="gramStart"/>
      <w:r w:rsidRPr="004F1C3C">
        <w:t>.B-1</w:t>
      </w:r>
      <w:proofErr w:type="gramEnd"/>
      <w:r w:rsidRPr="004F1C3C">
        <w:t xml:space="preserve"> Mellékletében (Híváskezdeményezési Szolgáltatások) meghatározott Szolgáltatások egyikét jelenti.</w:t>
      </w:r>
    </w:p>
    <w:p w:rsidR="002532ED" w:rsidRDefault="002532ED" w:rsidP="001407B5">
      <w:pPr>
        <w:pStyle w:val="C"/>
        <w:spacing w:line="340" w:lineRule="exact"/>
        <w:ind w:left="0" w:firstLine="0"/>
        <w:jc w:val="left"/>
        <w:rPr>
          <w:b/>
        </w:rPr>
      </w:pPr>
    </w:p>
    <w:p w:rsidR="00316017" w:rsidRDefault="00316017" w:rsidP="00316017">
      <w:pPr>
        <w:pStyle w:val="C"/>
        <w:spacing w:line="340" w:lineRule="exact"/>
        <w:ind w:left="0" w:firstLine="0"/>
        <w:jc w:val="left"/>
      </w:pPr>
      <w:r w:rsidRPr="00996E95">
        <w:rPr>
          <w:b/>
        </w:rPr>
        <w:t>Híváskezdeményezéssel történő közvetítőválasztás:</w:t>
      </w:r>
      <w:r w:rsidRPr="00996E95">
        <w:t xml:space="preserve"> a közvetítőválasztás azon módja, amelyben az előfizetői hozzáférést nyújtó szolgáltató a közvetítőválasztást az előfizetővel előfizetői jogviszonyban álló közvetítő szolgáltató részére nyújtott híváskezdeményezés forgalmi szolgáltatás által biztosítja.</w:t>
      </w:r>
    </w:p>
    <w:p w:rsidR="00712317" w:rsidRDefault="00712317" w:rsidP="00316017">
      <w:pPr>
        <w:pStyle w:val="C"/>
        <w:spacing w:line="340" w:lineRule="exact"/>
        <w:ind w:left="0" w:firstLine="0"/>
        <w:jc w:val="left"/>
      </w:pPr>
    </w:p>
    <w:p w:rsidR="00316017" w:rsidRPr="007F2ECC" w:rsidRDefault="007946D0" w:rsidP="001407B5">
      <w:pPr>
        <w:pStyle w:val="C"/>
        <w:spacing w:line="340" w:lineRule="exact"/>
        <w:ind w:left="0" w:firstLine="0"/>
        <w:jc w:val="left"/>
      </w:pPr>
      <w:r>
        <w:rPr>
          <w:b/>
        </w:rPr>
        <w:t>Hívásvégződtet</w:t>
      </w:r>
      <w:r w:rsidRPr="00996E95">
        <w:rPr>
          <w:b/>
        </w:rPr>
        <w:t>éssel történő közvetítőválasztás</w:t>
      </w:r>
      <w:r>
        <w:rPr>
          <w:b/>
        </w:rPr>
        <w:t xml:space="preserve">: </w:t>
      </w:r>
      <w:r w:rsidRPr="007F2ECC">
        <w:t>a közvetítőválasztás azon módja, amelyben az előfizetői hozzáférést nyújtó szolgáltató</w:t>
      </w:r>
      <w:r w:rsidR="007F2ECC">
        <w:t xml:space="preserve"> a közvetítőválasztást az előfizető által választott vele előfizetői jogviszonyban álló közvetítő által nyújtott hívásvégződtetés forgalmi szolgáltatás igénybevétele által biztosítja.</w:t>
      </w:r>
    </w:p>
    <w:p w:rsidR="007946D0" w:rsidRDefault="007946D0" w:rsidP="001407B5">
      <w:pPr>
        <w:pStyle w:val="C"/>
        <w:spacing w:line="340" w:lineRule="exact"/>
        <w:ind w:left="0" w:firstLine="0"/>
        <w:jc w:val="left"/>
        <w:rPr>
          <w:b/>
        </w:rPr>
      </w:pPr>
    </w:p>
    <w:p w:rsidR="009E221C" w:rsidRDefault="009E221C" w:rsidP="001407B5">
      <w:pPr>
        <w:pStyle w:val="C"/>
        <w:spacing w:line="340" w:lineRule="exact"/>
        <w:ind w:left="0" w:firstLine="0"/>
        <w:jc w:val="left"/>
      </w:pPr>
      <w:r w:rsidRPr="001407B5">
        <w:rPr>
          <w:b/>
        </w:rPr>
        <w:t>Hívásonkénti Díj:</w:t>
      </w:r>
      <w:r>
        <w:t xml:space="preserve"> egy olyan egységárat jelent, amelyet a Szolgáltató alkalmaz egy adott Forgalmi Szolgáltatást igénybe vevő Hívásért.</w:t>
      </w:r>
    </w:p>
    <w:p w:rsidR="00996E95" w:rsidRDefault="00996E95" w:rsidP="004F1C3C">
      <w:pPr>
        <w:pStyle w:val="C"/>
        <w:spacing w:line="340" w:lineRule="exact"/>
        <w:ind w:left="0" w:firstLine="0"/>
        <w:jc w:val="left"/>
        <w:rPr>
          <w:b/>
        </w:rPr>
      </w:pPr>
    </w:p>
    <w:p w:rsidR="009E221C" w:rsidRPr="004F1C3C" w:rsidRDefault="009E221C" w:rsidP="004F1C3C">
      <w:pPr>
        <w:pStyle w:val="C"/>
        <w:spacing w:line="340" w:lineRule="exact"/>
        <w:ind w:left="0" w:firstLine="0"/>
        <w:jc w:val="left"/>
      </w:pPr>
      <w:r w:rsidRPr="004F1C3C">
        <w:rPr>
          <w:b/>
        </w:rPr>
        <w:t>Hívásvégződtetési Szolgáltatás:</w:t>
      </w:r>
      <w:r w:rsidRPr="004F1C3C">
        <w:t xml:space="preserve"> a MARIO 3</w:t>
      </w:r>
      <w:proofErr w:type="gramStart"/>
      <w:r w:rsidRPr="004F1C3C">
        <w:t>.B-2</w:t>
      </w:r>
      <w:proofErr w:type="gramEnd"/>
      <w:r w:rsidRPr="004F1C3C">
        <w:t xml:space="preserve"> Mellékletében (Hívásvégződtetési Szolgáltatások) meghatározott Szolgáltatások egyikét jelenti.</w:t>
      </w:r>
    </w:p>
    <w:p w:rsidR="002532ED" w:rsidRDefault="002532ED" w:rsidP="001407B5">
      <w:pPr>
        <w:pStyle w:val="C"/>
        <w:spacing w:line="340" w:lineRule="exact"/>
        <w:ind w:left="0" w:firstLine="0"/>
        <w:jc w:val="left"/>
        <w:rPr>
          <w:b/>
        </w:rPr>
      </w:pPr>
    </w:p>
    <w:p w:rsidR="009E221C" w:rsidRPr="001407B5" w:rsidRDefault="009E221C" w:rsidP="001407B5">
      <w:pPr>
        <w:pStyle w:val="C"/>
        <w:spacing w:line="340" w:lineRule="exact"/>
        <w:ind w:left="0" w:firstLine="0"/>
        <w:jc w:val="left"/>
      </w:pPr>
      <w:r w:rsidRPr="00A26AD4">
        <w:rPr>
          <w:b/>
        </w:rPr>
        <w:t>Hónap időtartam:</w:t>
      </w:r>
      <w:r>
        <w:rPr>
          <w:b/>
        </w:rPr>
        <w:t xml:space="preserve"> </w:t>
      </w:r>
      <w:r>
        <w:t>a</w:t>
      </w:r>
      <w:r w:rsidRPr="001407B5">
        <w:t xml:space="preserve">mennyiben a szövegkörnyezet alapján a </w:t>
      </w:r>
      <w:proofErr w:type="gramStart"/>
      <w:r w:rsidRPr="001407B5">
        <w:t>hónap</w:t>
      </w:r>
      <w:proofErr w:type="gramEnd"/>
      <w:r w:rsidRPr="001407B5">
        <w:t xml:space="preserve"> mint időtartam értelmezendő, akkor az időtartam viszonyítási dátumot követő napon kezdődik, és</w:t>
      </w:r>
      <w:r>
        <w:t xml:space="preserve"> </w:t>
      </w:r>
      <w:r w:rsidRPr="001407B5">
        <w:t>a) a következő hónapnak a viszonyítási dátum napjával megegye</w:t>
      </w:r>
      <w:r>
        <w:t xml:space="preserve">ző napjáig; vagy ha nincs ilyen </w:t>
      </w:r>
      <w:r w:rsidRPr="001407B5">
        <w:t>nap a következő hónapban, akkor</w:t>
      </w:r>
      <w:r>
        <w:t xml:space="preserve"> </w:t>
      </w:r>
      <w:r w:rsidRPr="001407B5">
        <w:t>b) a következő hónap utolsó napjáig</w:t>
      </w:r>
      <w:r>
        <w:t xml:space="preserve"> </w:t>
      </w:r>
      <w:r w:rsidRPr="001407B5">
        <w:t>tart.</w:t>
      </w:r>
    </w:p>
    <w:p w:rsidR="002532ED" w:rsidRDefault="002532ED" w:rsidP="00D46411">
      <w:pPr>
        <w:pStyle w:val="C"/>
        <w:spacing w:line="340" w:lineRule="exact"/>
        <w:ind w:left="0" w:firstLine="0"/>
        <w:jc w:val="left"/>
        <w:rPr>
          <w:b/>
        </w:rPr>
      </w:pPr>
    </w:p>
    <w:p w:rsidR="009E221C" w:rsidRPr="00D46411" w:rsidRDefault="009E221C" w:rsidP="00D46411">
      <w:pPr>
        <w:pStyle w:val="C"/>
        <w:spacing w:line="340" w:lineRule="exact"/>
        <w:ind w:left="0" w:firstLine="0"/>
        <w:jc w:val="left"/>
      </w:pPr>
      <w:r w:rsidRPr="00D46411">
        <w:rPr>
          <w:b/>
        </w:rPr>
        <w:t>Hordozott Szám Beállítás Szolgáltatás:</w:t>
      </w:r>
      <w:r w:rsidRPr="00D46411">
        <w:t xml:space="preserve"> esetén a Szolgáltató az Előfizető a Szolgáltató Hálózatának Előfizetői Hozzáférési Pontját (E-HP) azonosító földrajzi Előfizetői Számát vagy nemföldrajzi Előfizetői Számát Hordozott Számként állítja be a saját Hálózatában.</w:t>
      </w:r>
    </w:p>
    <w:p w:rsidR="002532ED" w:rsidRDefault="002532ED" w:rsidP="00D46411">
      <w:pPr>
        <w:pStyle w:val="C"/>
        <w:spacing w:line="340" w:lineRule="exact"/>
        <w:ind w:left="0" w:firstLine="0"/>
        <w:jc w:val="left"/>
        <w:rPr>
          <w:b/>
        </w:rPr>
      </w:pPr>
    </w:p>
    <w:p w:rsidR="009E221C" w:rsidRPr="00D46411" w:rsidRDefault="009E221C" w:rsidP="00D46411">
      <w:pPr>
        <w:pStyle w:val="C"/>
        <w:spacing w:line="340" w:lineRule="exact"/>
        <w:ind w:left="0" w:firstLine="0"/>
        <w:jc w:val="left"/>
      </w:pPr>
      <w:r w:rsidRPr="00D46411">
        <w:rPr>
          <w:b/>
        </w:rPr>
        <w:t>Hordozott Szám:</w:t>
      </w:r>
      <w:r w:rsidRPr="00D46411">
        <w:t xml:space="preserve"> egy olyan földrajzi vagy nemföldrajzi Előfizetői Szám, amelyet az Előfizető az átadó szolgáltatótól az átvevő szolgáltatóhoz való áttéréskor megtart.</w:t>
      </w:r>
    </w:p>
    <w:p w:rsidR="002532ED" w:rsidRDefault="002532ED" w:rsidP="00555527">
      <w:pPr>
        <w:pStyle w:val="C"/>
        <w:spacing w:line="340" w:lineRule="exact"/>
        <w:ind w:left="0" w:firstLine="0"/>
        <w:jc w:val="left"/>
        <w:rPr>
          <w:b/>
        </w:rPr>
      </w:pPr>
    </w:p>
    <w:p w:rsidR="009E221C" w:rsidRPr="00555527" w:rsidRDefault="009E221C" w:rsidP="00555527">
      <w:pPr>
        <w:pStyle w:val="C"/>
        <w:spacing w:line="340" w:lineRule="exact"/>
        <w:ind w:left="0" w:firstLine="0"/>
        <w:jc w:val="left"/>
      </w:pPr>
      <w:r w:rsidRPr="00555527">
        <w:rPr>
          <w:b/>
        </w:rPr>
        <w:t>Igénybejelentés:</w:t>
      </w:r>
      <w:r w:rsidRPr="00555527">
        <w:t xml:space="preserve"> egy, az Összekapcsolási Szerződés vonatkozó rendelkezései szerint benyújtott</w:t>
      </w:r>
      <w:proofErr w:type="gramStart"/>
      <w:r w:rsidRPr="00555527">
        <w:t xml:space="preserve">: </w:t>
      </w:r>
      <w:r>
        <w:t xml:space="preserve"> </w:t>
      </w:r>
      <w:r w:rsidRPr="00555527">
        <w:t>a</w:t>
      </w:r>
      <w:proofErr w:type="gramEnd"/>
      <w:r w:rsidRPr="00555527">
        <w:t>) Forgalmi Szolgáltatás Igénybejelentést;</w:t>
      </w:r>
      <w:r>
        <w:t xml:space="preserve"> </w:t>
      </w:r>
      <w:r w:rsidRPr="00555527">
        <w:t>b) Összekapcsolási Célú Csatlakozó Link Szolgáltatás Igénybejelentést;</w:t>
      </w:r>
      <w:r>
        <w:t xml:space="preserve"> </w:t>
      </w:r>
      <w:r w:rsidRPr="00555527">
        <w:t>c) Közvetítő-Választó Előtét Beállítási Igénybejelentést;</w:t>
      </w:r>
      <w:r>
        <w:t xml:space="preserve"> </w:t>
      </w:r>
      <w:r w:rsidRPr="00555527">
        <w:t>d) Közvetítő-Előválasztás Beállítási Igénybejelentést;</w:t>
      </w:r>
      <w:r>
        <w:t xml:space="preserve"> </w:t>
      </w:r>
      <w:r w:rsidRPr="00555527">
        <w:t xml:space="preserve">e) Internet Forgalomirányítás Beállítási Igénybejelentést; </w:t>
      </w:r>
      <w:r>
        <w:t xml:space="preserve"> </w:t>
      </w:r>
      <w:r w:rsidRPr="00555527">
        <w:t>f) Számhordozási Igénybejelentést; vagy</w:t>
      </w:r>
      <w:r>
        <w:t xml:space="preserve"> </w:t>
      </w:r>
      <w:r w:rsidRPr="00555527">
        <w:t>jelent.</w:t>
      </w:r>
    </w:p>
    <w:p w:rsidR="002532ED" w:rsidRDefault="002532ED" w:rsidP="0047210A">
      <w:pPr>
        <w:pStyle w:val="C"/>
        <w:spacing w:line="340" w:lineRule="exact"/>
        <w:ind w:left="0" w:firstLine="0"/>
        <w:jc w:val="left"/>
        <w:rPr>
          <w:b/>
        </w:rPr>
      </w:pPr>
    </w:p>
    <w:p w:rsidR="009E221C" w:rsidRPr="0047210A" w:rsidRDefault="009E221C" w:rsidP="0047210A">
      <w:pPr>
        <w:pStyle w:val="C"/>
        <w:spacing w:line="340" w:lineRule="exact"/>
        <w:ind w:left="0" w:firstLine="0"/>
        <w:jc w:val="left"/>
      </w:pPr>
      <w:r w:rsidRPr="0047210A">
        <w:rPr>
          <w:b/>
        </w:rPr>
        <w:t>Igénybevevő Helymegosztási Egysége:</w:t>
      </w:r>
      <w:r w:rsidRPr="0047210A">
        <w:t xml:space="preserve"> a Szolgáltató által a Helymegosztási Helyiségben az Igénybevevő részére biztosított és felfestéssel jelölt területet jelenti, amely lehetővé teszi a Fizikai Helymegosztást.</w:t>
      </w:r>
    </w:p>
    <w:p w:rsidR="002532ED" w:rsidRDefault="002532ED" w:rsidP="00315FCC">
      <w:pPr>
        <w:pStyle w:val="C"/>
        <w:spacing w:line="340" w:lineRule="exact"/>
        <w:ind w:left="0" w:firstLine="0"/>
        <w:jc w:val="left"/>
        <w:rPr>
          <w:b/>
        </w:rPr>
      </w:pPr>
    </w:p>
    <w:p w:rsidR="009E221C" w:rsidRPr="00315FCC" w:rsidRDefault="009E221C" w:rsidP="00315FCC">
      <w:pPr>
        <w:pStyle w:val="C"/>
        <w:spacing w:line="340" w:lineRule="exact"/>
        <w:ind w:left="0" w:firstLine="0"/>
        <w:jc w:val="left"/>
      </w:pPr>
      <w:r w:rsidRPr="00315FCC">
        <w:rPr>
          <w:b/>
        </w:rPr>
        <w:t>Igénybevevő:</w:t>
      </w:r>
      <w:r w:rsidRPr="00315FCC">
        <w:t xml:space="preserve"> azt a Hálózattal rendelkező Felet jelenti, aki a Szolgáltatótól meghatározott Szolgáltatásokat vesz igénybe. </w:t>
      </w:r>
    </w:p>
    <w:p w:rsidR="002532ED" w:rsidRDefault="002532ED" w:rsidP="004F1C3C">
      <w:pPr>
        <w:pStyle w:val="C"/>
        <w:spacing w:line="340" w:lineRule="exact"/>
        <w:ind w:left="0" w:firstLine="0"/>
        <w:jc w:val="left"/>
        <w:rPr>
          <w:b/>
        </w:rPr>
      </w:pPr>
    </w:p>
    <w:p w:rsidR="009E221C" w:rsidRPr="004F1C3C" w:rsidRDefault="009E221C" w:rsidP="004F1C3C">
      <w:pPr>
        <w:pStyle w:val="C"/>
        <w:spacing w:line="340" w:lineRule="exact"/>
        <w:ind w:left="0" w:firstLine="0"/>
        <w:jc w:val="left"/>
      </w:pPr>
      <w:r w:rsidRPr="004F1C3C">
        <w:rPr>
          <w:b/>
        </w:rPr>
        <w:t>Induló Előrejelzés:</w:t>
      </w:r>
      <w:r w:rsidRPr="004F1C3C">
        <w:t xml:space="preserve"> a Partner által benyújtott első Előrejelzést jelenti, olyan speciális Gördülő Előrejelzést, amelyben az első negyedév nem teljes naptári negyedév, ennél fogva az első negyedév helyett a Magyar Telekom részére történő benyújtás és az azt követő első naptári negyedév kezdete közötti időszak van feltüntetve.</w:t>
      </w:r>
    </w:p>
    <w:p w:rsidR="002532ED" w:rsidRDefault="002532ED" w:rsidP="00555527">
      <w:pPr>
        <w:pStyle w:val="C"/>
        <w:spacing w:line="340" w:lineRule="exact"/>
        <w:ind w:left="0" w:firstLine="0"/>
        <w:jc w:val="left"/>
        <w:rPr>
          <w:b/>
        </w:rPr>
      </w:pPr>
    </w:p>
    <w:p w:rsidR="009E221C" w:rsidRPr="00555527" w:rsidRDefault="009E221C" w:rsidP="00555527">
      <w:pPr>
        <w:pStyle w:val="C"/>
        <w:spacing w:line="340" w:lineRule="exact"/>
        <w:ind w:left="0" w:firstLine="0"/>
        <w:jc w:val="left"/>
      </w:pPr>
      <w:r w:rsidRPr="00555527">
        <w:rPr>
          <w:b/>
        </w:rPr>
        <w:t>Internet Forgalomirányítás Beállítási Igénybejelentés:</w:t>
      </w:r>
      <w:r w:rsidRPr="00555527">
        <w:t xml:space="preserve"> az Igénybevevő által a Szolgáltató részére – Közvetítőválasztás hiányában kezdeményezett internet forgalomirányítás beállításának megrendelésére vonatkozóan – benyújtott ajánlatkérést jelent az Összekapcsolási Szerződés vonatkozó rendelkezéseinek megfelelően.</w:t>
      </w:r>
    </w:p>
    <w:p w:rsidR="002532ED" w:rsidRDefault="002532ED" w:rsidP="004F1C3C">
      <w:pPr>
        <w:pStyle w:val="C"/>
        <w:spacing w:line="340" w:lineRule="exact"/>
        <w:ind w:left="0" w:firstLine="0"/>
        <w:jc w:val="left"/>
        <w:rPr>
          <w:b/>
        </w:rPr>
      </w:pPr>
    </w:p>
    <w:p w:rsidR="009E221C" w:rsidRPr="004F1C3C" w:rsidRDefault="009E221C" w:rsidP="004F1C3C">
      <w:pPr>
        <w:pStyle w:val="C"/>
        <w:spacing w:line="340" w:lineRule="exact"/>
        <w:ind w:left="0" w:firstLine="0"/>
        <w:jc w:val="left"/>
      </w:pPr>
      <w:r w:rsidRPr="004F1C3C">
        <w:rPr>
          <w:b/>
        </w:rPr>
        <w:t>Internet Hálózati Szolgáltatás:</w:t>
      </w:r>
      <w:r w:rsidRPr="004F1C3C">
        <w:t xml:space="preserve"> egy Internet Híváskezdeményezés Szolgáltatást vagy egy Internet Számfordítás Híváskezdeményezés Szolgáltatást jelent.</w:t>
      </w:r>
    </w:p>
    <w:p w:rsidR="002532ED" w:rsidRDefault="002532ED" w:rsidP="004F1C3C">
      <w:pPr>
        <w:pStyle w:val="C"/>
        <w:spacing w:line="340" w:lineRule="exact"/>
        <w:ind w:left="0" w:firstLine="0"/>
        <w:jc w:val="left"/>
        <w:rPr>
          <w:b/>
        </w:rPr>
      </w:pPr>
    </w:p>
    <w:p w:rsidR="009E221C" w:rsidRPr="004F1C3C" w:rsidRDefault="009E221C" w:rsidP="004F1C3C">
      <w:pPr>
        <w:pStyle w:val="C"/>
        <w:spacing w:line="340" w:lineRule="exact"/>
        <w:ind w:left="0" w:firstLine="0"/>
        <w:jc w:val="left"/>
      </w:pPr>
      <w:r w:rsidRPr="004F1C3C">
        <w:rPr>
          <w:b/>
        </w:rPr>
        <w:lastRenderedPageBreak/>
        <w:t xml:space="preserve">Internet Híváskezdeményezés Szolgáltatás: </w:t>
      </w:r>
      <w:r w:rsidRPr="004F1C3C">
        <w:t>a MARIO 3</w:t>
      </w:r>
      <w:proofErr w:type="gramStart"/>
      <w:r w:rsidRPr="004F1C3C">
        <w:t>.B-3</w:t>
      </w:r>
      <w:proofErr w:type="gramEnd"/>
      <w:r w:rsidRPr="004F1C3C">
        <w:t xml:space="preserve"> Mellékletben (Internet Híváskezdeményezés Szolgáltatások leírása) meghatározott Szolgáltatások egyikét jelenti.</w:t>
      </w:r>
    </w:p>
    <w:p w:rsidR="002532ED" w:rsidRDefault="002532ED" w:rsidP="00315FCC">
      <w:pPr>
        <w:pStyle w:val="C"/>
        <w:spacing w:line="340" w:lineRule="exact"/>
        <w:ind w:left="0" w:firstLine="0"/>
        <w:jc w:val="left"/>
        <w:rPr>
          <w:b/>
        </w:rPr>
      </w:pPr>
    </w:p>
    <w:p w:rsidR="009E221C" w:rsidRPr="00315FCC" w:rsidRDefault="009E221C" w:rsidP="00315FCC">
      <w:pPr>
        <w:pStyle w:val="C"/>
        <w:spacing w:line="340" w:lineRule="exact"/>
        <w:ind w:left="0" w:firstLine="0"/>
        <w:jc w:val="left"/>
      </w:pPr>
      <w:r w:rsidRPr="00D42AEF">
        <w:rPr>
          <w:b/>
        </w:rPr>
        <w:t>Internet Szám:</w:t>
      </w:r>
      <w:r w:rsidRPr="00315FCC">
        <w:t xml:space="preserve"> egy Forgalmidíjas Internet Számot vagy egy Átalánydíjas Internet Számot jelent.</w:t>
      </w:r>
    </w:p>
    <w:p w:rsidR="002532ED" w:rsidRDefault="002532ED" w:rsidP="004F1C3C">
      <w:pPr>
        <w:pStyle w:val="C"/>
        <w:spacing w:line="340" w:lineRule="exact"/>
        <w:ind w:left="0" w:firstLine="0"/>
        <w:jc w:val="left"/>
        <w:rPr>
          <w:b/>
        </w:rPr>
      </w:pPr>
    </w:p>
    <w:p w:rsidR="009E221C" w:rsidRPr="004F1C3C" w:rsidRDefault="009E221C" w:rsidP="004F1C3C">
      <w:pPr>
        <w:pStyle w:val="C"/>
        <w:spacing w:line="340" w:lineRule="exact"/>
        <w:ind w:left="0" w:firstLine="0"/>
        <w:jc w:val="left"/>
      </w:pPr>
      <w:r w:rsidRPr="004F1C3C">
        <w:rPr>
          <w:b/>
        </w:rPr>
        <w:t>Internet Számfordítás Híváskezdeményezés Szolgáltatás:</w:t>
      </w:r>
      <w:r w:rsidRPr="004F1C3C">
        <w:t xml:space="preserve"> a MARIO 3</w:t>
      </w:r>
      <w:proofErr w:type="gramStart"/>
      <w:r w:rsidRPr="004F1C3C">
        <w:t>.B-4</w:t>
      </w:r>
      <w:proofErr w:type="gramEnd"/>
      <w:r w:rsidRPr="004F1C3C">
        <w:t xml:space="preserve"> Mellékletben (Internet Számfordítás Híváskezdeményezés Szolgáltatások leírása) meghatározott Szolgáltatások egyikét jelenti.</w:t>
      </w:r>
    </w:p>
    <w:p w:rsidR="002532ED" w:rsidRDefault="002532ED" w:rsidP="00315FCC">
      <w:pPr>
        <w:pStyle w:val="C"/>
        <w:spacing w:line="340" w:lineRule="exact"/>
        <w:ind w:left="0" w:firstLine="0"/>
        <w:jc w:val="left"/>
        <w:rPr>
          <w:b/>
        </w:rPr>
      </w:pPr>
    </w:p>
    <w:p w:rsidR="009E221C" w:rsidRPr="00315FCC" w:rsidRDefault="009E221C" w:rsidP="00315FCC">
      <w:pPr>
        <w:pStyle w:val="C"/>
        <w:spacing w:line="340" w:lineRule="exact"/>
        <w:ind w:left="0" w:firstLine="0"/>
        <w:jc w:val="left"/>
      </w:pPr>
      <w:r w:rsidRPr="00D42AEF">
        <w:rPr>
          <w:b/>
        </w:rPr>
        <w:t>Internet Számmező:</w:t>
      </w:r>
      <w:r w:rsidRPr="00315FCC">
        <w:t xml:space="preserve"> egy Forgalmidíjas Internet Számmezőt vagy egy Átalánydíjas Internet Számmezőt jelent.</w:t>
      </w:r>
    </w:p>
    <w:p w:rsidR="002532ED" w:rsidRDefault="002532ED" w:rsidP="00315FCC">
      <w:pPr>
        <w:pStyle w:val="C"/>
        <w:spacing w:line="340" w:lineRule="exact"/>
        <w:ind w:left="0" w:firstLine="0"/>
        <w:jc w:val="left"/>
        <w:rPr>
          <w:b/>
        </w:rPr>
      </w:pPr>
    </w:p>
    <w:p w:rsidR="009E221C" w:rsidRPr="00315FCC" w:rsidRDefault="009E221C" w:rsidP="00315FCC">
      <w:pPr>
        <w:pStyle w:val="C"/>
        <w:spacing w:line="340" w:lineRule="exact"/>
        <w:ind w:left="0" w:firstLine="0"/>
        <w:jc w:val="left"/>
      </w:pPr>
      <w:r w:rsidRPr="00315FCC">
        <w:rPr>
          <w:b/>
        </w:rPr>
        <w:t>Internet Szolgáltató:</w:t>
      </w:r>
      <w:r w:rsidRPr="00315FCC">
        <w:t xml:space="preserve"> Helyhez Kötött Telefon Hálózaton keresztüli eléréssel előfizetői internet (adatátviteli) szolgáltatást nyújtó szolgáltatót jelent.</w:t>
      </w:r>
    </w:p>
    <w:p w:rsidR="002532ED" w:rsidRDefault="002532ED" w:rsidP="00D46411">
      <w:pPr>
        <w:pStyle w:val="C"/>
        <w:spacing w:line="340" w:lineRule="exact"/>
        <w:ind w:left="0" w:firstLine="0"/>
        <w:jc w:val="left"/>
        <w:rPr>
          <w:b/>
        </w:rPr>
      </w:pPr>
    </w:p>
    <w:p w:rsidR="009E221C" w:rsidRPr="00D46411" w:rsidRDefault="009E221C" w:rsidP="00D46411">
      <w:pPr>
        <w:pStyle w:val="C"/>
        <w:spacing w:line="340" w:lineRule="exact"/>
        <w:ind w:left="0" w:firstLine="0"/>
        <w:jc w:val="left"/>
      </w:pPr>
      <w:r w:rsidRPr="00D46411">
        <w:rPr>
          <w:b/>
        </w:rPr>
        <w:t>Irányítási Szám:</w:t>
      </w:r>
      <w:r w:rsidRPr="00D46411">
        <w:t xml:space="preserve"> a 4</w:t>
      </w:r>
      <w:proofErr w:type="gramStart"/>
      <w:r w:rsidRPr="00D46411">
        <w:t>.C</w:t>
      </w:r>
      <w:proofErr w:type="gramEnd"/>
      <w:r w:rsidRPr="00D46411">
        <w:t xml:space="preserve"> Mellékletben (Az Összekapcsolási Központok jelzésrendszeri követelményei) meghatározott 4 jegyű decimális számot jelenti.</w:t>
      </w:r>
    </w:p>
    <w:p w:rsidR="002532ED" w:rsidRDefault="002532ED" w:rsidP="00485C08">
      <w:pPr>
        <w:pStyle w:val="C"/>
        <w:spacing w:line="340" w:lineRule="exact"/>
        <w:ind w:left="0" w:firstLine="0"/>
        <w:jc w:val="left"/>
        <w:rPr>
          <w:b/>
        </w:rPr>
      </w:pPr>
    </w:p>
    <w:p w:rsidR="009E221C" w:rsidRPr="00485C08" w:rsidRDefault="009E221C" w:rsidP="00485C08">
      <w:pPr>
        <w:pStyle w:val="C"/>
        <w:spacing w:line="340" w:lineRule="exact"/>
        <w:ind w:left="0" w:firstLine="0"/>
        <w:jc w:val="left"/>
      </w:pPr>
      <w:r w:rsidRPr="00485C08">
        <w:rPr>
          <w:b/>
        </w:rPr>
        <w:t xml:space="preserve">Jelenléti Pont Földrajzi Helye: </w:t>
      </w:r>
      <w:r w:rsidRPr="00485C08">
        <w:t>a Jelenléti Pont fizikai helyét azonosító címet jelenti.</w:t>
      </w:r>
    </w:p>
    <w:p w:rsidR="002532ED" w:rsidRDefault="002532ED" w:rsidP="00485C08">
      <w:pPr>
        <w:pStyle w:val="C"/>
        <w:spacing w:line="340" w:lineRule="exact"/>
        <w:ind w:left="0" w:firstLine="0"/>
        <w:jc w:val="left"/>
        <w:rPr>
          <w:b/>
        </w:rPr>
      </w:pPr>
    </w:p>
    <w:p w:rsidR="009E221C" w:rsidRPr="00485C08" w:rsidRDefault="009E221C" w:rsidP="00485C08">
      <w:pPr>
        <w:pStyle w:val="C"/>
        <w:spacing w:line="340" w:lineRule="exact"/>
        <w:ind w:left="0" w:firstLine="0"/>
        <w:jc w:val="left"/>
      </w:pPr>
      <w:r w:rsidRPr="00485C08">
        <w:rPr>
          <w:b/>
        </w:rPr>
        <w:t>Jelenléti Pont:</w:t>
      </w:r>
      <w:r w:rsidRPr="00485C08">
        <w:t xml:space="preserve"> a Partner Jelenléti Pontját vagy a Magyar Telekom Jelenléti Pontját jelenti.</w:t>
      </w:r>
    </w:p>
    <w:p w:rsidR="002532ED" w:rsidRDefault="002532ED" w:rsidP="00D46411">
      <w:pPr>
        <w:pStyle w:val="C"/>
        <w:spacing w:line="340" w:lineRule="exact"/>
        <w:ind w:left="0" w:firstLine="0"/>
        <w:jc w:val="left"/>
        <w:rPr>
          <w:b/>
        </w:rPr>
      </w:pPr>
    </w:p>
    <w:p w:rsidR="009E221C" w:rsidRPr="00D46411" w:rsidRDefault="009E221C" w:rsidP="00D46411">
      <w:pPr>
        <w:pStyle w:val="C"/>
        <w:spacing w:line="340" w:lineRule="exact"/>
        <w:ind w:left="0" w:firstLine="0"/>
        <w:jc w:val="left"/>
      </w:pPr>
      <w:r w:rsidRPr="00D46411">
        <w:rPr>
          <w:b/>
        </w:rPr>
        <w:t xml:space="preserve">Jelzésáramkör: </w:t>
      </w:r>
      <w:r w:rsidRPr="00D46411">
        <w:t>egy, a 7-es jelzésrendszerű üzenetek továbbítására szolgáló 64 kbps-os digitális áramkör két jelzéspont között. A jelzésáramkör céljára az arra kijelölt Összekapcsolási Célú Csatlakozó Link 16. időrése használatos.</w:t>
      </w:r>
    </w:p>
    <w:p w:rsidR="002532ED" w:rsidRDefault="002532ED" w:rsidP="00D46411">
      <w:pPr>
        <w:pStyle w:val="C"/>
        <w:spacing w:line="340" w:lineRule="exact"/>
        <w:ind w:left="0" w:firstLine="0"/>
        <w:jc w:val="left"/>
        <w:rPr>
          <w:b/>
        </w:rPr>
      </w:pPr>
    </w:p>
    <w:p w:rsidR="009E221C" w:rsidRPr="00D46411" w:rsidRDefault="009E221C" w:rsidP="00D46411">
      <w:pPr>
        <w:pStyle w:val="C"/>
        <w:spacing w:line="340" w:lineRule="exact"/>
        <w:ind w:left="0" w:firstLine="0"/>
        <w:jc w:val="left"/>
      </w:pPr>
      <w:r w:rsidRPr="00D46411">
        <w:rPr>
          <w:b/>
        </w:rPr>
        <w:t>Jelzésnyaláb:</w:t>
      </w:r>
      <w:r w:rsidRPr="00D46411">
        <w:t xml:space="preserve"> két jelzéspont között található jelzésáramkörök összessége. A jelzésnyaláb legkisebb mérete 1 jelzésáramkör.</w:t>
      </w:r>
    </w:p>
    <w:p w:rsidR="00F13B9C" w:rsidRDefault="00F13B9C" w:rsidP="00D46411">
      <w:pPr>
        <w:pStyle w:val="C"/>
        <w:spacing w:line="340" w:lineRule="exact"/>
        <w:ind w:left="0" w:firstLine="0"/>
        <w:jc w:val="left"/>
        <w:rPr>
          <w:b/>
        </w:rPr>
      </w:pPr>
    </w:p>
    <w:p w:rsidR="009E221C" w:rsidRPr="00D46411" w:rsidRDefault="009E221C" w:rsidP="00D46411">
      <w:pPr>
        <w:pStyle w:val="C"/>
        <w:spacing w:line="340" w:lineRule="exact"/>
        <w:ind w:left="0" w:firstLine="0"/>
        <w:jc w:val="left"/>
      </w:pPr>
      <w:r w:rsidRPr="00D46411">
        <w:rPr>
          <w:b/>
        </w:rPr>
        <w:t>Jelzésrendszer:</w:t>
      </w:r>
      <w:r w:rsidRPr="00D46411">
        <w:t xml:space="preserve"> a HIF 004/2000, HIF 003/1997, HIF 004/1998 és a HIF 004/2003 ajánlásokban specifikált 7-es jelzésrendszer, amelynek az MTP, az ISUP-N3, és a társszolgáltatókkal való együttműködés feltételeit tartalmazó specifikáció (HIF-004/1998 C-2 melléklet) részeit kell alkalmazni.</w:t>
      </w:r>
    </w:p>
    <w:p w:rsidR="002532ED" w:rsidRDefault="002532ED" w:rsidP="004F1C3C">
      <w:pPr>
        <w:pStyle w:val="C"/>
        <w:spacing w:line="340" w:lineRule="exact"/>
        <w:ind w:left="0" w:firstLine="0"/>
        <w:jc w:val="left"/>
        <w:rPr>
          <w:b/>
        </w:rPr>
      </w:pPr>
    </w:p>
    <w:p w:rsidR="009E221C" w:rsidRPr="004F1C3C" w:rsidRDefault="009E221C" w:rsidP="004F1C3C">
      <w:pPr>
        <w:pStyle w:val="C"/>
        <w:spacing w:line="340" w:lineRule="exact"/>
        <w:ind w:left="0" w:firstLine="0"/>
        <w:jc w:val="left"/>
      </w:pPr>
      <w:r w:rsidRPr="004F1C3C">
        <w:rPr>
          <w:b/>
        </w:rPr>
        <w:t>Kapacitás Előrejelzés:</w:t>
      </w:r>
      <w:r w:rsidRPr="004F1C3C">
        <w:t xml:space="preserve"> az igényelni kívánt Összekapcsolási Célú Csatlakozó Nyaláb sávszélesség kapacitás előrejelzést tartalmazó dokumentumot jelenti.</w:t>
      </w:r>
    </w:p>
    <w:p w:rsidR="002532ED" w:rsidRDefault="002532ED" w:rsidP="001407B5">
      <w:pPr>
        <w:pStyle w:val="C"/>
        <w:spacing w:line="340" w:lineRule="exact"/>
        <w:ind w:left="0" w:firstLine="0"/>
        <w:jc w:val="left"/>
        <w:rPr>
          <w:b/>
        </w:rPr>
      </w:pPr>
    </w:p>
    <w:p w:rsidR="009E221C" w:rsidRPr="001407B5" w:rsidRDefault="009E221C" w:rsidP="001407B5">
      <w:pPr>
        <w:pStyle w:val="C"/>
        <w:spacing w:line="340" w:lineRule="exact"/>
        <w:ind w:left="0" w:firstLine="0"/>
        <w:jc w:val="left"/>
      </w:pPr>
      <w:r w:rsidRPr="001407B5">
        <w:rPr>
          <w:b/>
        </w:rPr>
        <w:t>Kapcsolástechnikai Üzembehelyezési Jegyzőkönyv:</w:t>
      </w:r>
      <w:r w:rsidRPr="001407B5">
        <w:t xml:space="preserve"> azt a dokumentumot jelenti, amely bizonyítja a Kapcsolástechnikai Üzembehelyezési Tesztek sikeres befejezését.</w:t>
      </w:r>
    </w:p>
    <w:p w:rsidR="002532ED" w:rsidRDefault="002532ED" w:rsidP="006E2E3D">
      <w:pPr>
        <w:pStyle w:val="C"/>
        <w:spacing w:line="340" w:lineRule="exact"/>
        <w:ind w:left="0" w:firstLine="0"/>
        <w:jc w:val="left"/>
        <w:rPr>
          <w:b/>
        </w:rPr>
      </w:pPr>
    </w:p>
    <w:p w:rsidR="009E221C" w:rsidRPr="006E2E3D" w:rsidRDefault="009E221C" w:rsidP="006E2E3D">
      <w:pPr>
        <w:pStyle w:val="C"/>
        <w:spacing w:line="340" w:lineRule="exact"/>
        <w:ind w:left="0" w:firstLine="0"/>
        <w:jc w:val="left"/>
      </w:pPr>
      <w:r w:rsidRPr="006E2E3D">
        <w:rPr>
          <w:b/>
        </w:rPr>
        <w:t>Kapcsolástechnikai Üzembehelyezési Vizsgálat:</w:t>
      </w:r>
      <w:r>
        <w:t xml:space="preserve"> a Magyar Telekom érintett </w:t>
      </w:r>
      <w:r w:rsidRPr="006E2E3D">
        <w:t>Összekapcsolási Központja és a Partner érintett Összekapcsolási Központja – egy újonnan létesítet Összekapcsolási Célú Csatlakozónyalábon való – együttműködésének ellenőrzését jelenti.</w:t>
      </w:r>
    </w:p>
    <w:p w:rsidR="002532ED" w:rsidRDefault="002532ED" w:rsidP="006E2E3D">
      <w:pPr>
        <w:pStyle w:val="C"/>
        <w:spacing w:line="340" w:lineRule="exact"/>
        <w:ind w:left="0" w:firstLine="0"/>
        <w:jc w:val="left"/>
        <w:rPr>
          <w:b/>
        </w:rPr>
      </w:pPr>
    </w:p>
    <w:p w:rsidR="009E221C" w:rsidRPr="006E2E3D" w:rsidRDefault="009E221C" w:rsidP="006E2E3D">
      <w:pPr>
        <w:pStyle w:val="C"/>
        <w:spacing w:line="340" w:lineRule="exact"/>
        <w:ind w:left="0" w:firstLine="0"/>
        <w:jc w:val="left"/>
      </w:pPr>
      <w:r w:rsidRPr="006E2E3D">
        <w:rPr>
          <w:b/>
        </w:rPr>
        <w:t>Karbantartás:</w:t>
      </w:r>
      <w:r w:rsidRPr="006E2E3D">
        <w:t xml:space="preserve"> azon intézkedés, intézkedések, amelyek az előírt állapot megőrzésére vagy helyreállítására, valamint a Hálózat meglévő műszaki állapotának megítélésére szolgálnak. A Karbantartás a vizsgálat, a megelőzés és a helyreállítás munkálatait foglalja magába (ITU-T E800 5503).</w:t>
      </w:r>
    </w:p>
    <w:p w:rsidR="002532ED" w:rsidRDefault="002532ED" w:rsidP="001407B5">
      <w:pPr>
        <w:pStyle w:val="C"/>
        <w:spacing w:line="340" w:lineRule="exact"/>
        <w:ind w:left="0" w:firstLine="0"/>
        <w:jc w:val="left"/>
        <w:rPr>
          <w:b/>
        </w:rPr>
      </w:pPr>
    </w:p>
    <w:p w:rsidR="009E221C" w:rsidRDefault="009E221C" w:rsidP="001407B5">
      <w:pPr>
        <w:pStyle w:val="C"/>
        <w:spacing w:line="340" w:lineRule="exact"/>
        <w:ind w:left="0" w:firstLine="0"/>
        <w:jc w:val="left"/>
      </w:pPr>
      <w:r w:rsidRPr="001407B5">
        <w:rPr>
          <w:b/>
        </w:rPr>
        <w:t>Kompenzálás:</w:t>
      </w:r>
      <w:r>
        <w:t xml:space="preserve"> a Felek között adott időpontban, kölcsönösen fennálló követelések és kötelezettségek egymással szemben történő beszámítása, függetlenül attól, hogy a beszámítás időpontjában azok lejárt esedékességűek-e.</w:t>
      </w:r>
    </w:p>
    <w:p w:rsidR="002532ED" w:rsidRDefault="002532ED" w:rsidP="001407B5">
      <w:pPr>
        <w:pStyle w:val="C"/>
        <w:spacing w:line="340" w:lineRule="exact"/>
        <w:ind w:left="0" w:firstLine="0"/>
        <w:jc w:val="left"/>
        <w:rPr>
          <w:b/>
        </w:rPr>
      </w:pPr>
    </w:p>
    <w:p w:rsidR="009E221C" w:rsidRPr="001407B5" w:rsidRDefault="009E221C" w:rsidP="001407B5">
      <w:pPr>
        <w:pStyle w:val="C"/>
        <w:spacing w:line="340" w:lineRule="exact"/>
        <w:ind w:left="0" w:firstLine="0"/>
        <w:jc w:val="left"/>
      </w:pPr>
      <w:r w:rsidRPr="001407B5">
        <w:rPr>
          <w:b/>
        </w:rPr>
        <w:t>Konformancia Jegyzőkönyv:</w:t>
      </w:r>
      <w:r w:rsidRPr="001407B5">
        <w:t xml:space="preserve"> azt a dokumentumot jelenti, amely bizonyítja a Konformancia Tesztek sikeres befejezését.</w:t>
      </w:r>
    </w:p>
    <w:p w:rsidR="002532ED" w:rsidRDefault="002532ED" w:rsidP="006E2E3D">
      <w:pPr>
        <w:pStyle w:val="C"/>
        <w:spacing w:line="340" w:lineRule="exact"/>
        <w:ind w:left="0" w:firstLine="0"/>
        <w:jc w:val="left"/>
        <w:rPr>
          <w:b/>
        </w:rPr>
      </w:pPr>
    </w:p>
    <w:p w:rsidR="009E221C" w:rsidRPr="006E2E3D" w:rsidRDefault="009E221C" w:rsidP="006E2E3D">
      <w:pPr>
        <w:pStyle w:val="C"/>
        <w:spacing w:line="340" w:lineRule="exact"/>
        <w:ind w:left="0" w:firstLine="0"/>
        <w:jc w:val="left"/>
      </w:pPr>
      <w:r w:rsidRPr="006E2E3D">
        <w:rPr>
          <w:b/>
        </w:rPr>
        <w:t xml:space="preserve">Konformancia Teszt: </w:t>
      </w:r>
      <w:r w:rsidRPr="006E2E3D">
        <w:t>az Átadás-Átvételi Tesztek tárgyát képező valamely hardver és/vagy szoftver (vagy szoftver verzió) funkcionális megfelelőségét igazoló vizsgálatot jelenti, amelynek sikeres elvégzését az érintet Fél az adott hardver és/vagy szoftver gyártójától illetve fejlesztőjétől beszerzett dokumentummal, vagy a saját maga által elvégzett megfelelőség vizsgálat dokumentumaival igazolja.</w:t>
      </w:r>
    </w:p>
    <w:p w:rsidR="002532ED" w:rsidRDefault="002532ED" w:rsidP="0047210A">
      <w:pPr>
        <w:pStyle w:val="C"/>
        <w:spacing w:line="340" w:lineRule="exact"/>
        <w:ind w:left="0" w:firstLine="0"/>
        <w:jc w:val="left"/>
        <w:rPr>
          <w:b/>
        </w:rPr>
      </w:pPr>
    </w:p>
    <w:p w:rsidR="009E221C" w:rsidRPr="0047210A" w:rsidRDefault="009E221C" w:rsidP="0047210A">
      <w:pPr>
        <w:pStyle w:val="C"/>
        <w:spacing w:line="340" w:lineRule="exact"/>
        <w:ind w:left="0" w:firstLine="0"/>
        <w:jc w:val="left"/>
      </w:pPr>
      <w:r w:rsidRPr="0047210A">
        <w:rPr>
          <w:b/>
        </w:rPr>
        <w:t>Közelvégi Összekapcsoló Link:</w:t>
      </w:r>
      <w:r w:rsidRPr="0047210A">
        <w:t xml:space="preserve"> a két Hálózat Összekapcsolását Helymegosztás esetén megvalósító E1 rendszert jelenti, amely a Szolgáltató érintett Jelenléti Pontját és – az Igénybevevő Helymegosztási Egységében vagy a Kültéri Helyen kialakított – Összekapcsolási Pontot köti össze.</w:t>
      </w:r>
    </w:p>
    <w:p w:rsidR="002532ED" w:rsidRDefault="002532ED" w:rsidP="0047210A">
      <w:pPr>
        <w:pStyle w:val="C"/>
        <w:spacing w:line="340" w:lineRule="exact"/>
        <w:ind w:left="0" w:firstLine="0"/>
        <w:jc w:val="left"/>
        <w:rPr>
          <w:b/>
        </w:rPr>
      </w:pPr>
    </w:p>
    <w:p w:rsidR="009E221C" w:rsidRPr="0047210A" w:rsidRDefault="009E221C" w:rsidP="0047210A">
      <w:pPr>
        <w:pStyle w:val="C"/>
        <w:spacing w:line="340" w:lineRule="exact"/>
        <w:ind w:left="0" w:firstLine="0"/>
        <w:jc w:val="left"/>
      </w:pPr>
      <w:r w:rsidRPr="0047210A">
        <w:rPr>
          <w:b/>
        </w:rPr>
        <w:t>Közelvégi Összekapcsoló Nyaláb:</w:t>
      </w:r>
      <w:r w:rsidRPr="0047210A">
        <w:t xml:space="preserve"> a Szolgáltató ugyanazon Jelenléti Pontját és Összekapcsolási Pontját összekötő egy vagy több Közelvégi Összekapcsoló Linket jelent.</w:t>
      </w:r>
    </w:p>
    <w:p w:rsidR="00F13B9C" w:rsidRDefault="00F13B9C" w:rsidP="00555527">
      <w:pPr>
        <w:pStyle w:val="C"/>
        <w:spacing w:line="340" w:lineRule="exact"/>
        <w:ind w:left="0" w:firstLine="0"/>
        <w:jc w:val="left"/>
        <w:rPr>
          <w:b/>
        </w:rPr>
      </w:pPr>
    </w:p>
    <w:p w:rsidR="009E221C" w:rsidRPr="00555527" w:rsidRDefault="009E221C" w:rsidP="00555527">
      <w:pPr>
        <w:pStyle w:val="C"/>
        <w:spacing w:line="340" w:lineRule="exact"/>
        <w:ind w:left="0" w:firstLine="0"/>
        <w:jc w:val="left"/>
      </w:pPr>
      <w:r w:rsidRPr="00555527">
        <w:rPr>
          <w:b/>
        </w:rPr>
        <w:t>Közvetítő-Előválasztás Beállítási Igénybejelentés:</w:t>
      </w:r>
      <w:r w:rsidRPr="00555527">
        <w:t xml:space="preserve"> az Igénybevevő által a Szolgáltató részére – az Igénybevevő Előfizetőjének az Előfizetői Nyilatkozat szerinti rendelkezésének megfelelően biztosítandó Szolgáltató Előválasztás beállításának megrendelésére vonatkozóan – benyújtott ajánlatkérést jelent az Összekapcsolási Szerződés vonatkozó rendelkezéseinek megfelelően.</w:t>
      </w:r>
    </w:p>
    <w:p w:rsidR="002532ED" w:rsidRDefault="002532ED" w:rsidP="00315FCC">
      <w:pPr>
        <w:pStyle w:val="C"/>
        <w:spacing w:line="340" w:lineRule="exact"/>
        <w:ind w:left="0" w:firstLine="0"/>
        <w:jc w:val="left"/>
        <w:rPr>
          <w:b/>
        </w:rPr>
      </w:pPr>
    </w:p>
    <w:p w:rsidR="009E221C" w:rsidRDefault="009E221C" w:rsidP="00315FCC">
      <w:pPr>
        <w:pStyle w:val="C"/>
        <w:spacing w:line="340" w:lineRule="exact"/>
        <w:ind w:left="0" w:firstLine="0"/>
        <w:jc w:val="left"/>
      </w:pPr>
      <w:r w:rsidRPr="00315FCC">
        <w:rPr>
          <w:b/>
        </w:rPr>
        <w:lastRenderedPageBreak/>
        <w:t>Közvetítő-Előválasztás:</w:t>
      </w:r>
      <w:r>
        <w:t xml:space="preserve"> Közvetítőválasztás azon formáját jelenti, amikor az Előfizető szerződésben köti ki a közvetítő szolgáltatót és a Hívás Közvetítő-Választó Előtét alkalmazása nélkül lehetséges.</w:t>
      </w:r>
    </w:p>
    <w:p w:rsidR="002532ED" w:rsidRDefault="002532ED" w:rsidP="004F1C3C">
      <w:pPr>
        <w:pStyle w:val="C"/>
        <w:spacing w:line="340" w:lineRule="exact"/>
        <w:ind w:left="0" w:firstLine="0"/>
        <w:jc w:val="left"/>
        <w:rPr>
          <w:b/>
        </w:rPr>
      </w:pPr>
    </w:p>
    <w:p w:rsidR="00F13B9C" w:rsidRPr="00F13B9C" w:rsidRDefault="00F13B9C" w:rsidP="00F13B9C">
      <w:pPr>
        <w:pStyle w:val="C"/>
        <w:spacing w:line="340" w:lineRule="exact"/>
        <w:ind w:left="0" w:firstLine="0"/>
        <w:jc w:val="left"/>
      </w:pPr>
      <w:r w:rsidRPr="00F13B9C">
        <w:rPr>
          <w:b/>
        </w:rPr>
        <w:t xml:space="preserve">Közvetítőválasztás: </w:t>
      </w:r>
      <w:r w:rsidRPr="00F13B9C">
        <w:t>az elektronikus hírközlési szolgáltató előfizetőjének az a lehetősége, hogy a hívott előfizető vagy szolgáltatás eléréséhez megválassza a közvetítő szolgáltatót, amely az előfizetői hozzáférést nyújtó szolgáltatóval összekapcsoláson keresztül nyilvánosan elérhető telefonszolgáltatást nyújt.</w:t>
      </w:r>
    </w:p>
    <w:p w:rsidR="00F13B9C" w:rsidRDefault="00F13B9C" w:rsidP="004F1C3C">
      <w:pPr>
        <w:pStyle w:val="C"/>
        <w:spacing w:line="340" w:lineRule="exact"/>
        <w:ind w:left="0" w:firstLine="0"/>
        <w:jc w:val="left"/>
        <w:rPr>
          <w:b/>
        </w:rPr>
      </w:pPr>
    </w:p>
    <w:p w:rsidR="009E221C" w:rsidRPr="004F1C3C" w:rsidRDefault="009E221C" w:rsidP="004F1C3C">
      <w:pPr>
        <w:pStyle w:val="C"/>
        <w:spacing w:line="340" w:lineRule="exact"/>
        <w:ind w:left="0" w:firstLine="0"/>
        <w:jc w:val="left"/>
      </w:pPr>
      <w:r w:rsidRPr="004F1C3C">
        <w:rPr>
          <w:b/>
        </w:rPr>
        <w:t>Közvetítőválasztási Szolgáltatás:</w:t>
      </w:r>
      <w:r w:rsidRPr="004F1C3C">
        <w:t xml:space="preserve"> a MARIO 3</w:t>
      </w:r>
      <w:proofErr w:type="gramStart"/>
      <w:r w:rsidRPr="004F1C3C">
        <w:t>.E</w:t>
      </w:r>
      <w:proofErr w:type="gramEnd"/>
      <w:r w:rsidRPr="004F1C3C">
        <w:t xml:space="preserve"> Mellékletében (Közvetítőválasztási Szolgáltatások leírása) meghatározott közvetítőválasztási Szolgáltatások egyikét jelenti.</w:t>
      </w:r>
    </w:p>
    <w:p w:rsidR="002532ED" w:rsidRDefault="002532ED" w:rsidP="004F1C3C">
      <w:pPr>
        <w:pStyle w:val="C"/>
        <w:spacing w:line="340" w:lineRule="exact"/>
        <w:ind w:left="0" w:firstLine="0"/>
        <w:jc w:val="left"/>
        <w:rPr>
          <w:b/>
        </w:rPr>
      </w:pPr>
    </w:p>
    <w:p w:rsidR="009E221C" w:rsidRPr="004F1C3C" w:rsidRDefault="009E221C" w:rsidP="004F1C3C">
      <w:pPr>
        <w:pStyle w:val="C"/>
        <w:spacing w:line="340" w:lineRule="exact"/>
        <w:ind w:left="0" w:firstLine="0"/>
        <w:jc w:val="left"/>
      </w:pPr>
      <w:r w:rsidRPr="004F1C3C">
        <w:rPr>
          <w:b/>
        </w:rPr>
        <w:t>Közvetítő-Választó Előtét Beállítás Előrejelzés:</w:t>
      </w:r>
      <w:r w:rsidRPr="004F1C3C">
        <w:t xml:space="preserve"> az igényelni kívánt Közvetítő-Választó Előtét Beállítások előrejelzését tartalmazó dokumentumot jelenti.</w:t>
      </w:r>
    </w:p>
    <w:p w:rsidR="002532ED" w:rsidRDefault="002532ED" w:rsidP="00555527">
      <w:pPr>
        <w:pStyle w:val="C"/>
        <w:spacing w:line="340" w:lineRule="exact"/>
        <w:ind w:left="0" w:firstLine="0"/>
        <w:jc w:val="left"/>
        <w:rPr>
          <w:b/>
        </w:rPr>
      </w:pPr>
    </w:p>
    <w:p w:rsidR="009E221C" w:rsidRPr="00555527" w:rsidRDefault="009E221C" w:rsidP="00555527">
      <w:pPr>
        <w:pStyle w:val="C"/>
        <w:spacing w:line="340" w:lineRule="exact"/>
        <w:ind w:left="0" w:firstLine="0"/>
        <w:jc w:val="left"/>
      </w:pPr>
      <w:r w:rsidRPr="00555527">
        <w:rPr>
          <w:b/>
        </w:rPr>
        <w:t>Közvetítő-Választó Előtét Beállítás Igénybejelentés:</w:t>
      </w:r>
      <w:r w:rsidRPr="00555527">
        <w:t xml:space="preserve"> az Igénybevevő által a Szolgáltató részére – egy Közvetítő-Választó Előtét beállításának megrendelésére vonatkozóan – benyújtott ajánlatkérést jelent az Összekapcsolási Szerződés vonatkozó rendelkezéseinek megfelelően.</w:t>
      </w:r>
    </w:p>
    <w:p w:rsidR="002532ED" w:rsidRDefault="002532ED" w:rsidP="00315FCC">
      <w:pPr>
        <w:pStyle w:val="C"/>
        <w:spacing w:line="340" w:lineRule="exact"/>
        <w:ind w:left="0" w:firstLine="0"/>
        <w:jc w:val="left"/>
        <w:rPr>
          <w:b/>
        </w:rPr>
      </w:pPr>
    </w:p>
    <w:p w:rsidR="009E221C" w:rsidRPr="00315FCC" w:rsidRDefault="009E221C" w:rsidP="00315FCC">
      <w:pPr>
        <w:pStyle w:val="C"/>
        <w:spacing w:line="340" w:lineRule="exact"/>
        <w:ind w:left="0" w:firstLine="0"/>
        <w:jc w:val="left"/>
      </w:pPr>
      <w:r w:rsidRPr="00D42AEF">
        <w:rPr>
          <w:b/>
        </w:rPr>
        <w:t>Közvetítő-Választó Előtét:</w:t>
      </w:r>
      <w:r w:rsidRPr="00315FCC">
        <w:t xml:space="preserve"> az ANFT-ben meghatározott (15cd felépítésű) közvetítő-választó előtétet jelent</w:t>
      </w:r>
      <w:proofErr w:type="gramStart"/>
      <w:r w:rsidRPr="00315FCC">
        <w:t>.,</w:t>
      </w:r>
      <w:proofErr w:type="gramEnd"/>
      <w:r w:rsidRPr="00315FCC">
        <w:t xml:space="preserve"> amelyet a Hatóság azonosító kijelölő határozattal használatra kijelölt.</w:t>
      </w:r>
    </w:p>
    <w:p w:rsidR="002532ED" w:rsidRDefault="002532ED" w:rsidP="00315FCC">
      <w:pPr>
        <w:pStyle w:val="C"/>
        <w:spacing w:line="340" w:lineRule="exact"/>
        <w:ind w:left="0" w:firstLine="0"/>
        <w:jc w:val="left"/>
        <w:rPr>
          <w:b/>
        </w:rPr>
      </w:pPr>
    </w:p>
    <w:p w:rsidR="009E221C" w:rsidRDefault="009E221C" w:rsidP="00315FCC">
      <w:pPr>
        <w:pStyle w:val="C"/>
        <w:spacing w:line="340" w:lineRule="exact"/>
        <w:ind w:left="0" w:firstLine="0"/>
        <w:jc w:val="left"/>
      </w:pPr>
      <w:r w:rsidRPr="00315FCC">
        <w:rPr>
          <w:b/>
        </w:rPr>
        <w:t>Közvetlen Közvetítőválasztás:</w:t>
      </w:r>
      <w:r>
        <w:t xml:space="preserve"> a Közvetítőválasztás azon formáját jelenti, amikor az Előfizető egy szolgáltatás elérésénél a közvetítő szolgáltatót a hívószámon belüli szolgáltatót jelölő kóddal határozza meg.</w:t>
      </w:r>
    </w:p>
    <w:p w:rsidR="002532ED" w:rsidRDefault="002532ED" w:rsidP="001407B5">
      <w:pPr>
        <w:pStyle w:val="C"/>
        <w:spacing w:line="340" w:lineRule="exact"/>
        <w:ind w:left="0" w:firstLine="0"/>
        <w:jc w:val="left"/>
        <w:rPr>
          <w:b/>
        </w:rPr>
      </w:pPr>
    </w:p>
    <w:p w:rsidR="009E221C" w:rsidRPr="001407B5" w:rsidRDefault="009E221C" w:rsidP="001407B5">
      <w:pPr>
        <w:pStyle w:val="C"/>
        <w:spacing w:line="340" w:lineRule="exact"/>
        <w:ind w:left="0" w:firstLine="0"/>
        <w:jc w:val="left"/>
      </w:pPr>
      <w:r w:rsidRPr="001407B5">
        <w:rPr>
          <w:b/>
        </w:rPr>
        <w:t>Kritikus Hiba:</w:t>
      </w:r>
      <w:r w:rsidRPr="001407B5">
        <w:t xml:space="preserve"> egy olyan hibát jelent az Átadás-Átvételi Tesztek során, amely jelentősen befolyásolja az érintett berendezések működését, ezért a Partner, illetve a Partner Előfizetői nem tudnak bizonyos funkciókat vagy szolgáltatásokat igénybe venni.</w:t>
      </w:r>
    </w:p>
    <w:p w:rsidR="002532ED" w:rsidRDefault="002532ED" w:rsidP="0047210A">
      <w:pPr>
        <w:pStyle w:val="C"/>
        <w:spacing w:line="340" w:lineRule="exact"/>
        <w:ind w:left="0" w:firstLine="0"/>
        <w:jc w:val="left"/>
        <w:rPr>
          <w:b/>
        </w:rPr>
      </w:pPr>
    </w:p>
    <w:p w:rsidR="009E221C" w:rsidRPr="0047210A" w:rsidRDefault="009E221C" w:rsidP="0047210A">
      <w:pPr>
        <w:pStyle w:val="C"/>
        <w:spacing w:line="340" w:lineRule="exact"/>
        <w:ind w:left="0" w:firstLine="0"/>
        <w:jc w:val="left"/>
      </w:pPr>
      <w:r w:rsidRPr="0047210A">
        <w:rPr>
          <w:b/>
        </w:rPr>
        <w:t>Kültéri Hely:</w:t>
      </w:r>
      <w:r w:rsidRPr="0047210A">
        <w:t xml:space="preserve"> a Szolgáltató érintett Összekapcsolási Központjának helyt adó épület telkén Távoli Helymegosztás céljára kialakított területet jelent.</w:t>
      </w:r>
    </w:p>
    <w:p w:rsidR="002532ED" w:rsidRDefault="002532ED" w:rsidP="00485C08">
      <w:pPr>
        <w:pStyle w:val="C"/>
        <w:spacing w:line="340" w:lineRule="exact"/>
        <w:ind w:left="0" w:firstLine="0"/>
        <w:jc w:val="left"/>
        <w:rPr>
          <w:b/>
        </w:rPr>
      </w:pPr>
    </w:p>
    <w:p w:rsidR="009C2D0D" w:rsidRPr="009C2D0D" w:rsidRDefault="009C2D0D" w:rsidP="009C2D0D">
      <w:pPr>
        <w:pStyle w:val="C"/>
        <w:spacing w:line="340" w:lineRule="exact"/>
        <w:ind w:left="0" w:firstLine="0"/>
        <w:jc w:val="left"/>
      </w:pPr>
      <w:r w:rsidRPr="009C2D0D">
        <w:rPr>
          <w:b/>
        </w:rPr>
        <w:t>Létesítési megbízott:</w:t>
      </w:r>
      <w:r w:rsidRPr="009C2D0D">
        <w:t xml:space="preserve"> a Magyar Telekom nagykereskedelmi területén dolgozó személy, akit a Partner a törzsszöveg III.1.1 pontjában megadott helyen (kapcsolattartó személyek elérhetősége) feltüntetett kapcsolattartási pontokon érhet el.</w:t>
      </w:r>
    </w:p>
    <w:p w:rsidR="009C2D0D" w:rsidRDefault="009C2D0D" w:rsidP="00485C08">
      <w:pPr>
        <w:pStyle w:val="C"/>
        <w:spacing w:line="340" w:lineRule="exact"/>
        <w:ind w:left="0" w:firstLine="0"/>
        <w:jc w:val="left"/>
        <w:rPr>
          <w:b/>
        </w:rPr>
      </w:pPr>
    </w:p>
    <w:p w:rsidR="009E221C" w:rsidRPr="00485C08" w:rsidRDefault="009E221C" w:rsidP="00485C08">
      <w:pPr>
        <w:pStyle w:val="C"/>
        <w:spacing w:line="340" w:lineRule="exact"/>
        <w:ind w:left="0" w:firstLine="0"/>
        <w:jc w:val="left"/>
      </w:pPr>
      <w:proofErr w:type="gramStart"/>
      <w:r w:rsidRPr="00485C08">
        <w:rPr>
          <w:b/>
        </w:rPr>
        <w:t>Magyar Telekom Helyi Jelenléti Pontja:</w:t>
      </w:r>
      <w:r w:rsidRPr="00485C08">
        <w:t xml:space="preserve"> a Magyar Telekom érintett Összekapcsolási Központjához tartozó Alap Zóna elérését lehetővé tevő, a központ 2 Mbit/s-os port kártyá(i)t </w:t>
      </w:r>
      <w:r w:rsidRPr="00485C08">
        <w:lastRenderedPageBreak/>
        <w:t>fogadó belső csatlakozó(ko)n található ponto(ka)t jelenti, amelyet a Magyar Telekom köt össze az érintett Összekapcsolási Ponttal (Helymegosztással Megvalósított (Közelvégi) Összekapcsolás esetén a Közelvégi Összekapcsoló Nyalábbal, Túlvégi Összekapcsolás esetén a Túlvégi Összekapcsoló Nyalábbal).</w:t>
      </w:r>
      <w:proofErr w:type="gramEnd"/>
    </w:p>
    <w:p w:rsidR="002532ED" w:rsidRDefault="002532ED" w:rsidP="00485C08">
      <w:pPr>
        <w:pStyle w:val="C"/>
        <w:spacing w:line="340" w:lineRule="exact"/>
        <w:ind w:left="0" w:firstLine="0"/>
        <w:jc w:val="left"/>
        <w:rPr>
          <w:b/>
        </w:rPr>
      </w:pPr>
    </w:p>
    <w:p w:rsidR="009E221C" w:rsidRPr="00485C08" w:rsidRDefault="009E221C" w:rsidP="00485C08">
      <w:pPr>
        <w:pStyle w:val="C"/>
        <w:spacing w:line="340" w:lineRule="exact"/>
        <w:ind w:left="0" w:firstLine="0"/>
        <w:jc w:val="left"/>
      </w:pPr>
      <w:r w:rsidRPr="00485C08">
        <w:rPr>
          <w:b/>
        </w:rPr>
        <w:t xml:space="preserve">Magyar Telekom Jelenléti Pontja: </w:t>
      </w:r>
      <w:r w:rsidRPr="00485C08">
        <w:t>egy Magyar Telekom Helyi Jelenléti Pontot vagy egy Magyar Telekom Regionális Jelenléti Pontot jelent.</w:t>
      </w:r>
    </w:p>
    <w:p w:rsidR="002532ED" w:rsidRDefault="002532ED" w:rsidP="00485C08">
      <w:pPr>
        <w:pStyle w:val="C"/>
        <w:spacing w:line="340" w:lineRule="exact"/>
        <w:ind w:left="0" w:firstLine="0"/>
        <w:jc w:val="left"/>
        <w:rPr>
          <w:b/>
        </w:rPr>
      </w:pPr>
    </w:p>
    <w:p w:rsidR="009E221C" w:rsidRPr="00485C08" w:rsidRDefault="009E221C" w:rsidP="00485C08">
      <w:pPr>
        <w:pStyle w:val="C"/>
        <w:spacing w:line="340" w:lineRule="exact"/>
        <w:ind w:left="0" w:firstLine="0"/>
        <w:jc w:val="left"/>
      </w:pPr>
      <w:r w:rsidRPr="00485C08">
        <w:rPr>
          <w:b/>
        </w:rPr>
        <w:t>Magyar Telekom Regionális Jelenléti Pontja:</w:t>
      </w:r>
      <w:r w:rsidRPr="00485C08">
        <w:t xml:space="preserve"> a Magyar Telekom érintett Összekapcsolási Központjához tartozó Regionális Zóna elérését lehetővé tevő, a központ 2 Mbit/s-os port </w:t>
      </w:r>
      <w:proofErr w:type="gramStart"/>
      <w:r w:rsidRPr="00485C08">
        <w:t>kártyá(</w:t>
      </w:r>
      <w:proofErr w:type="gramEnd"/>
      <w:r w:rsidRPr="00485C08">
        <w:t>i)t fogadó belső csatlakozó(ko)n található ponto(ka)t jelenti, amelyet a Magyar Telekom köt össze az érintett Összekapcsolási Ponttal (Helymegosztással Megvalósított (Közelvégi) Összekapcsolás esetén a Közelvégi Összekapcsoló Nyalábbal, Túlvégi Összekapcsolás esetén a Túlvégi Összekapcsoló Nyalábbal).</w:t>
      </w:r>
    </w:p>
    <w:p w:rsidR="002532ED" w:rsidRDefault="002532ED" w:rsidP="000D37E9">
      <w:pPr>
        <w:pStyle w:val="C"/>
        <w:spacing w:line="340" w:lineRule="exact"/>
        <w:ind w:left="0" w:firstLine="0"/>
        <w:jc w:val="left"/>
        <w:rPr>
          <w:b/>
        </w:rPr>
      </w:pPr>
    </w:p>
    <w:p w:rsidR="009E221C" w:rsidRPr="000D37E9" w:rsidRDefault="009E221C" w:rsidP="000D37E9">
      <w:pPr>
        <w:pStyle w:val="C"/>
        <w:spacing w:line="340" w:lineRule="exact"/>
        <w:ind w:left="0" w:firstLine="0"/>
        <w:jc w:val="left"/>
      </w:pPr>
      <w:r w:rsidRPr="000D37E9">
        <w:rPr>
          <w:b/>
        </w:rPr>
        <w:t>Magyar Telekom Tulajdonú Hívás:</w:t>
      </w:r>
      <w:r w:rsidRPr="000D37E9">
        <w:t xml:space="preserve"> egy olyan Hívást jelent,</w:t>
      </w:r>
      <w:r>
        <w:t xml:space="preserve"> </w:t>
      </w:r>
      <w:r w:rsidRPr="000D37E9">
        <w:t>a) amelyet a Felhasználó a Magyar Telekom Hálózatából kezdeményez; vagy</w:t>
      </w:r>
      <w:r>
        <w:t xml:space="preserve"> </w:t>
      </w:r>
      <w:r w:rsidRPr="000D37E9">
        <w:t>b) ame</w:t>
      </w:r>
      <w:r>
        <w:t xml:space="preserve">lynek továbbításához a Hívást a </w:t>
      </w:r>
      <w:r w:rsidRPr="000D37E9">
        <w:t>Partner vagy a Harmadik Fél Előfizetői Hozzáférés</w:t>
      </w:r>
      <w:r>
        <w:t xml:space="preserve">i Pontjáról (E-HP) kezdeményező </w:t>
      </w:r>
      <w:r w:rsidRPr="000D37E9">
        <w:t>Előfizető a Magyar Telekom-ot választotta Közvetítőválasztás keretében;</w:t>
      </w:r>
      <w:r>
        <w:t xml:space="preserve"> </w:t>
      </w:r>
      <w:r w:rsidRPr="000D37E9">
        <w:t>és a Hívás továbbítása érdekében a Magyar Telekom a Partnertől Forgalmi Szolgáltatást vesz igénybe.</w:t>
      </w:r>
    </w:p>
    <w:p w:rsidR="002532ED" w:rsidRDefault="002532ED" w:rsidP="00315FCC">
      <w:pPr>
        <w:pStyle w:val="C"/>
        <w:spacing w:line="340" w:lineRule="exact"/>
        <w:ind w:left="0" w:firstLine="0"/>
        <w:jc w:val="left"/>
        <w:rPr>
          <w:b/>
        </w:rPr>
      </w:pPr>
    </w:p>
    <w:p w:rsidR="009E221C" w:rsidRPr="00315FCC" w:rsidRDefault="009E221C" w:rsidP="00315FCC">
      <w:pPr>
        <w:pStyle w:val="C"/>
        <w:spacing w:line="340" w:lineRule="exact"/>
        <w:ind w:left="0" w:firstLine="0"/>
        <w:jc w:val="left"/>
      </w:pPr>
      <w:r w:rsidRPr="00315FCC">
        <w:rPr>
          <w:b/>
        </w:rPr>
        <w:t>Magyar Telekom:</w:t>
      </w:r>
      <w:r w:rsidRPr="00315FCC">
        <w:t xml:space="preserve"> a Magyar Távközlési Részvénytársaságot jelenti (H-1013 Budapest, Krisztina körút 55.). A Magyar Telekom a referencia összekapcsolási </w:t>
      </w:r>
      <w:proofErr w:type="gramStart"/>
      <w:r w:rsidRPr="00315FCC">
        <w:t>ajánlat(</w:t>
      </w:r>
      <w:proofErr w:type="gramEnd"/>
      <w:r w:rsidRPr="00315FCC">
        <w:t>ok) alapján kötött Összekapcsolási Szerződésben betöltheti a Rhszr. terminológiája szerinti kötelezett szolgáltató és jogosult szolgáltató szerepet.</w:t>
      </w:r>
    </w:p>
    <w:p w:rsidR="002532ED" w:rsidRDefault="002532ED" w:rsidP="00315FCC">
      <w:pPr>
        <w:pStyle w:val="C"/>
        <w:spacing w:line="340" w:lineRule="exact"/>
        <w:ind w:left="0" w:firstLine="0"/>
        <w:jc w:val="left"/>
        <w:rPr>
          <w:b/>
        </w:rPr>
      </w:pPr>
    </w:p>
    <w:p w:rsidR="009E221C" w:rsidRPr="00315FCC" w:rsidRDefault="009E221C" w:rsidP="00315FCC">
      <w:pPr>
        <w:pStyle w:val="C"/>
        <w:spacing w:line="340" w:lineRule="exact"/>
        <w:ind w:left="0" w:firstLine="0"/>
        <w:jc w:val="left"/>
      </w:pPr>
      <w:r w:rsidRPr="00315FCC">
        <w:rPr>
          <w:b/>
        </w:rPr>
        <w:t>MARIO</w:t>
      </w:r>
      <w:r>
        <w:rPr>
          <w:b/>
        </w:rPr>
        <w:t>:</w:t>
      </w:r>
      <w:r w:rsidRPr="00315FCC">
        <w:t xml:space="preserve"> a Magyar Telekom mindenkori – a</w:t>
      </w:r>
      <w:r w:rsidR="00FF0A76">
        <w:t>z</w:t>
      </w:r>
      <w:r w:rsidRPr="00315FCC">
        <w:t xml:space="preserve"> </w:t>
      </w:r>
      <w:r w:rsidR="00FF0A76">
        <w:t>NMHH Elnöke</w:t>
      </w:r>
      <w:r w:rsidRPr="00315FCC">
        <w:t xml:space="preserve"> által jóváhagyott – Referencia Összekapcsolási Ajánlatát jelenti, amely a Magyar Telekom által kötelezően közzétett ajánlat; és a megajánlott Forgalmi Alapszolgáltatásokat, Támogató Szolgáltatásokat, Emeltszintű Szolgáltatásokat illetve Kiegészítő Szolgáltatásokat valamint azok jogi, műszaki, pénzügyi feltételeit rögzíti.</w:t>
      </w:r>
    </w:p>
    <w:p w:rsidR="002532ED" w:rsidRDefault="002532ED" w:rsidP="006E2E3D">
      <w:pPr>
        <w:pStyle w:val="C"/>
        <w:spacing w:line="340" w:lineRule="exact"/>
        <w:ind w:left="0" w:firstLine="0"/>
        <w:jc w:val="left"/>
        <w:rPr>
          <w:b/>
        </w:rPr>
      </w:pPr>
    </w:p>
    <w:p w:rsidR="009E221C" w:rsidRPr="006E2E3D" w:rsidRDefault="009E221C" w:rsidP="006E2E3D">
      <w:pPr>
        <w:pStyle w:val="C"/>
        <w:spacing w:line="340" w:lineRule="exact"/>
        <w:ind w:left="0" w:firstLine="0"/>
        <w:jc w:val="left"/>
      </w:pPr>
      <w:r w:rsidRPr="006E2E3D">
        <w:rPr>
          <w:b/>
        </w:rPr>
        <w:t xml:space="preserve">Meghibásodás: </w:t>
      </w:r>
      <w:r w:rsidRPr="006E2E3D">
        <w:t>akkor lép fel, ha egy eszköz elveszítette a megfelelő működéséhez szükséges valamely képességét (ITU-T E.800 5321).</w:t>
      </w:r>
    </w:p>
    <w:p w:rsidR="002532ED" w:rsidRDefault="002532ED" w:rsidP="001407B5">
      <w:pPr>
        <w:pStyle w:val="C"/>
        <w:spacing w:line="340" w:lineRule="exact"/>
        <w:ind w:left="0" w:firstLine="0"/>
        <w:jc w:val="left"/>
        <w:rPr>
          <w:b/>
        </w:rPr>
      </w:pPr>
    </w:p>
    <w:p w:rsidR="009E221C" w:rsidRPr="001407B5" w:rsidRDefault="009E221C" w:rsidP="001407B5">
      <w:pPr>
        <w:pStyle w:val="C"/>
        <w:spacing w:line="340" w:lineRule="exact"/>
        <w:ind w:left="0" w:firstLine="0"/>
        <w:jc w:val="left"/>
      </w:pPr>
      <w:r w:rsidRPr="001407B5">
        <w:rPr>
          <w:b/>
        </w:rPr>
        <w:t>Megszűntetési Idő:</w:t>
      </w:r>
      <w:r w:rsidRPr="001407B5">
        <w:t xml:space="preserve"> a Szolgáltatás lemondásának a Szolgáltató általi kézhezvételétől a szolgáltatás nyújtás megszűntetéséig tartó időszakot jelenti.</w:t>
      </w:r>
    </w:p>
    <w:p w:rsidR="009E221C" w:rsidRPr="00555527" w:rsidRDefault="009E221C" w:rsidP="00555527">
      <w:pPr>
        <w:pStyle w:val="C"/>
        <w:spacing w:line="340" w:lineRule="exact"/>
        <w:ind w:left="0" w:firstLine="0"/>
        <w:jc w:val="left"/>
      </w:pPr>
      <w:r>
        <w:br/>
      </w:r>
    </w:p>
    <w:p w:rsidR="00F13B9C" w:rsidRDefault="00F13B9C" w:rsidP="00315FCC">
      <w:pPr>
        <w:pStyle w:val="C"/>
        <w:spacing w:line="340" w:lineRule="exact"/>
        <w:ind w:left="0" w:firstLine="0"/>
        <w:jc w:val="left"/>
        <w:rPr>
          <w:b/>
        </w:rPr>
      </w:pPr>
    </w:p>
    <w:p w:rsidR="00F13B9C" w:rsidRPr="00F13B9C" w:rsidRDefault="00F13B9C" w:rsidP="00F13B9C">
      <w:pPr>
        <w:pStyle w:val="C"/>
        <w:spacing w:line="340" w:lineRule="exact"/>
        <w:ind w:left="0" w:firstLine="0"/>
        <w:jc w:val="left"/>
      </w:pPr>
      <w:r w:rsidRPr="00F13B9C">
        <w:rPr>
          <w:b/>
        </w:rPr>
        <w:lastRenderedPageBreak/>
        <w:t>Mobil rádiótelefon-hálózat:</w:t>
      </w:r>
      <w:r w:rsidRPr="00F13B9C">
        <w:t xml:space="preserve"> olyan földfelszíni rádiótávközlő hálózat, amely a nagy területen mozgó igénybevevők között lehetővé teszi a kétirányú telefon összeköttetésének felépítését.</w:t>
      </w:r>
    </w:p>
    <w:p w:rsidR="00270219" w:rsidRDefault="00270219" w:rsidP="00315FCC">
      <w:pPr>
        <w:pStyle w:val="C"/>
        <w:spacing w:line="340" w:lineRule="exact"/>
        <w:ind w:left="0" w:firstLine="0"/>
        <w:jc w:val="left"/>
      </w:pPr>
    </w:p>
    <w:p w:rsidR="00270219" w:rsidRPr="00270219" w:rsidRDefault="00270219" w:rsidP="00270219">
      <w:pPr>
        <w:pStyle w:val="C"/>
        <w:spacing w:line="340" w:lineRule="exact"/>
        <w:ind w:left="0" w:firstLine="0"/>
        <w:jc w:val="left"/>
      </w:pPr>
      <w:r w:rsidRPr="00270219">
        <w:rPr>
          <w:b/>
        </w:rPr>
        <w:t>Mobil rádiótelefon szolgáltatás:</w:t>
      </w:r>
      <w:r w:rsidRPr="00270219">
        <w:t xml:space="preserve"> olyan nyilvánosan elérhető telefonszolgáltatás, amelynek során e szolgáltatás nagy térben mozgó bármely előfizetője - mobil rádiótelefon hálózat hálózati végpontján csatlakoztatott - nem helyhez kötött berendezésről indított hívással kommunikálhat egy másik hálózati végponttal, amelynek elérése az ANFT-ben meghatározott választási eljárás útján lehetséges. E szolgáltatás beszédátvitelre, valamint az ehhez kapcsolódó szolgáltatásokra és egyéb szolgáltatásokra (például adatátviteli szolgáltatások, rövid szöveges üzenetküldés, WAP, GPRS alapú szolgáltatások) szolgál.</w:t>
      </w:r>
    </w:p>
    <w:p w:rsidR="002532ED" w:rsidRDefault="002532ED" w:rsidP="00315FCC">
      <w:pPr>
        <w:pStyle w:val="C"/>
        <w:spacing w:line="340" w:lineRule="exact"/>
        <w:ind w:left="0" w:firstLine="0"/>
        <w:jc w:val="left"/>
        <w:rPr>
          <w:b/>
        </w:rPr>
      </w:pPr>
    </w:p>
    <w:p w:rsidR="009E221C" w:rsidRPr="00315FCC" w:rsidRDefault="009E221C" w:rsidP="00315FCC">
      <w:pPr>
        <w:pStyle w:val="C"/>
        <w:spacing w:line="340" w:lineRule="exact"/>
        <w:ind w:left="0" w:firstLine="0"/>
        <w:jc w:val="left"/>
      </w:pPr>
      <w:r w:rsidRPr="00315FCC">
        <w:rPr>
          <w:b/>
        </w:rPr>
        <w:t>Mobil Rádiótelefon Szolgáltató:</w:t>
      </w:r>
      <w:r w:rsidRPr="00315FCC">
        <w:t xml:space="preserve"> a Mobil Rádiótelefon Szolgáltatást nyújtó szolgáltatót jelent.</w:t>
      </w:r>
    </w:p>
    <w:p w:rsidR="002532ED" w:rsidRDefault="002532ED" w:rsidP="001407B5">
      <w:pPr>
        <w:pStyle w:val="C"/>
        <w:spacing w:line="340" w:lineRule="exact"/>
        <w:ind w:left="0" w:firstLine="0"/>
        <w:jc w:val="left"/>
        <w:rPr>
          <w:b/>
        </w:rPr>
      </w:pPr>
    </w:p>
    <w:p w:rsidR="009E221C" w:rsidRPr="001407B5" w:rsidRDefault="009E221C" w:rsidP="001407B5">
      <w:pPr>
        <w:pStyle w:val="C"/>
        <w:spacing w:line="340" w:lineRule="exact"/>
        <w:ind w:left="0" w:firstLine="0"/>
        <w:jc w:val="left"/>
      </w:pPr>
      <w:r w:rsidRPr="001407B5">
        <w:rPr>
          <w:b/>
        </w:rPr>
        <w:t>Nap:</w:t>
      </w:r>
      <w:r w:rsidRPr="001407B5">
        <w:t xml:space="preserve"> formában feltüntetett időtartamok az adott határidőkre vonatkozó jogszabályoknak megfelelően, továbbá a szövegkörnyezettől függően naptári napot vagy munkanapot jelentenek.</w:t>
      </w:r>
    </w:p>
    <w:p w:rsidR="002532ED" w:rsidRDefault="002532ED" w:rsidP="001407B5">
      <w:pPr>
        <w:pStyle w:val="C"/>
        <w:spacing w:line="340" w:lineRule="exact"/>
        <w:ind w:left="0" w:firstLine="0"/>
        <w:jc w:val="left"/>
        <w:rPr>
          <w:b/>
        </w:rPr>
      </w:pPr>
    </w:p>
    <w:p w:rsidR="009E221C" w:rsidRPr="001407B5" w:rsidRDefault="009E221C" w:rsidP="001407B5">
      <w:pPr>
        <w:pStyle w:val="C"/>
        <w:spacing w:line="340" w:lineRule="exact"/>
        <w:ind w:left="0" w:firstLine="0"/>
        <w:jc w:val="left"/>
      </w:pPr>
      <w:r w:rsidRPr="001407B5">
        <w:rPr>
          <w:b/>
        </w:rPr>
        <w:t>Nem Súlyos Hiba:</w:t>
      </w:r>
      <w:r w:rsidRPr="001407B5">
        <w:t xml:space="preserve"> egy olyan hibát jelent az Átadás-Átvételi Tesztek során, amely nem befolyásolja a Partner által az Előfizetők részére nyújtott szolgáltatások minőségét.</w:t>
      </w:r>
    </w:p>
    <w:p w:rsidR="002532ED" w:rsidRDefault="002532ED" w:rsidP="00315FCC">
      <w:pPr>
        <w:pStyle w:val="C"/>
        <w:spacing w:line="340" w:lineRule="exact"/>
        <w:ind w:left="0" w:firstLine="0"/>
        <w:jc w:val="left"/>
        <w:rPr>
          <w:b/>
        </w:rPr>
      </w:pPr>
    </w:p>
    <w:p w:rsidR="009E221C" w:rsidRPr="00315FCC" w:rsidRDefault="009E221C" w:rsidP="00315FCC">
      <w:pPr>
        <w:pStyle w:val="C"/>
        <w:spacing w:line="340" w:lineRule="exact"/>
        <w:ind w:left="0" w:firstLine="0"/>
        <w:jc w:val="left"/>
      </w:pPr>
      <w:r w:rsidRPr="00D42AEF">
        <w:rPr>
          <w:b/>
        </w:rPr>
        <w:t>Nemföldrajzi Szám:</w:t>
      </w:r>
      <w:r w:rsidRPr="00315FCC">
        <w:t xml:space="preserve"> az ANFT-ben meghatározott olyan különleges számcsoportba tartozó telefon hívószám, amelyhez tartozó hozzáférés földrajzi helye csak számfordítással állapítható meg.</w:t>
      </w:r>
    </w:p>
    <w:p w:rsidR="002532ED" w:rsidRDefault="002532ED" w:rsidP="00315FCC">
      <w:pPr>
        <w:pStyle w:val="C"/>
        <w:spacing w:line="340" w:lineRule="exact"/>
        <w:ind w:left="0" w:firstLine="0"/>
        <w:jc w:val="left"/>
        <w:rPr>
          <w:b/>
        </w:rPr>
      </w:pPr>
    </w:p>
    <w:p w:rsidR="009E221C" w:rsidRPr="00315FCC" w:rsidRDefault="009E221C" w:rsidP="00315FCC">
      <w:pPr>
        <w:pStyle w:val="C"/>
        <w:spacing w:line="340" w:lineRule="exact"/>
        <w:ind w:left="0" w:firstLine="0"/>
        <w:jc w:val="left"/>
      </w:pPr>
      <w:r w:rsidRPr="00D42AEF">
        <w:rPr>
          <w:b/>
        </w:rPr>
        <w:t>Nemzetközi Előtét:</w:t>
      </w:r>
      <w:r w:rsidRPr="00315FCC">
        <w:t xml:space="preserve"> az ANFT-ben meghatározott nemzetközi előtétet jelenti.</w:t>
      </w:r>
    </w:p>
    <w:p w:rsidR="002532ED" w:rsidRDefault="002532ED" w:rsidP="00315FCC">
      <w:pPr>
        <w:pStyle w:val="C"/>
        <w:spacing w:line="340" w:lineRule="exact"/>
        <w:ind w:left="0" w:firstLine="0"/>
        <w:jc w:val="left"/>
        <w:rPr>
          <w:b/>
        </w:rPr>
      </w:pPr>
    </w:p>
    <w:p w:rsidR="009E221C" w:rsidRPr="00315FCC" w:rsidRDefault="009E221C" w:rsidP="00315FCC">
      <w:pPr>
        <w:pStyle w:val="C"/>
        <w:spacing w:line="340" w:lineRule="exact"/>
        <w:ind w:left="0" w:firstLine="0"/>
        <w:jc w:val="left"/>
      </w:pPr>
      <w:r w:rsidRPr="00D42AEF">
        <w:rPr>
          <w:b/>
        </w:rPr>
        <w:t>Nemzetközi Hálózati Szám:</w:t>
      </w:r>
      <w:r w:rsidRPr="00315FCC">
        <w:t xml:space="preserve"> egy olyan – az ANFT-ben meghatározott – nemzetközi számot jelent, amely egy földrajzi terület országhívó számából, egy nemzetközi hálózat azonosító kódból és egy Előfizetői Számból áll.</w:t>
      </w:r>
    </w:p>
    <w:p w:rsidR="002532ED" w:rsidRDefault="002532ED" w:rsidP="00D46411">
      <w:pPr>
        <w:pStyle w:val="C"/>
        <w:spacing w:line="340" w:lineRule="exact"/>
        <w:ind w:left="0" w:firstLine="0"/>
        <w:jc w:val="left"/>
        <w:rPr>
          <w:b/>
        </w:rPr>
      </w:pPr>
    </w:p>
    <w:p w:rsidR="00E03CB2" w:rsidRPr="006A4889" w:rsidRDefault="009E221C" w:rsidP="00E03CB2">
      <w:pPr>
        <w:pStyle w:val="C"/>
        <w:spacing w:line="340" w:lineRule="exact"/>
        <w:ind w:left="0" w:firstLine="0"/>
        <w:jc w:val="left"/>
      </w:pPr>
      <w:r w:rsidRPr="00D46411">
        <w:rPr>
          <w:b/>
        </w:rPr>
        <w:t>Nemzetközi Hívás</w:t>
      </w:r>
      <w:proofErr w:type="gramStart"/>
      <w:r w:rsidRPr="00D46411">
        <w:rPr>
          <w:b/>
        </w:rPr>
        <w:t>:</w:t>
      </w:r>
      <w:r w:rsidRPr="00D46411">
        <w:t xml:space="preserve"> </w:t>
      </w:r>
      <w:r w:rsidR="00E03CB2" w:rsidRPr="00E03CB2">
        <w:t xml:space="preserve"> </w:t>
      </w:r>
      <w:r w:rsidR="00E03CB2" w:rsidRPr="006A4889">
        <w:t>olyan</w:t>
      </w:r>
      <w:proofErr w:type="gramEnd"/>
      <w:r w:rsidR="00E03CB2" w:rsidRPr="006A4889">
        <w:t xml:space="preserve"> hívás, amelyben a hívott előfizető vagy szolgáltatás eléréséhez nemzetközi előtétet kell tárcsázni.</w:t>
      </w:r>
    </w:p>
    <w:p w:rsidR="00212097" w:rsidRDefault="00212097" w:rsidP="00315FCC">
      <w:pPr>
        <w:pStyle w:val="C"/>
        <w:spacing w:line="340" w:lineRule="exact"/>
        <w:ind w:left="0" w:firstLine="0"/>
        <w:jc w:val="left"/>
        <w:rPr>
          <w:b/>
        </w:rPr>
      </w:pPr>
    </w:p>
    <w:p w:rsidR="009E221C" w:rsidRPr="00315FCC" w:rsidRDefault="009E221C" w:rsidP="00315FCC">
      <w:pPr>
        <w:pStyle w:val="C"/>
        <w:spacing w:line="340" w:lineRule="exact"/>
        <w:ind w:left="0" w:firstLine="0"/>
        <w:jc w:val="left"/>
      </w:pPr>
      <w:r w:rsidRPr="00D42AEF">
        <w:rPr>
          <w:b/>
        </w:rPr>
        <w:t>Nemzetközi Szám:</w:t>
      </w:r>
      <w:r w:rsidRPr="00315FCC">
        <w:t xml:space="preserve"> egy Nemzetközi Földrajzi Számot vagy egy Nemzetközi Hálózati Számot jelent.</w:t>
      </w:r>
    </w:p>
    <w:p w:rsidR="002532ED" w:rsidRDefault="002532ED" w:rsidP="00485C08">
      <w:pPr>
        <w:pStyle w:val="C"/>
        <w:spacing w:line="340" w:lineRule="exact"/>
        <w:ind w:left="0" w:firstLine="0"/>
        <w:jc w:val="left"/>
        <w:rPr>
          <w:b/>
        </w:rPr>
      </w:pPr>
    </w:p>
    <w:p w:rsidR="00946E26" w:rsidRPr="00946E26" w:rsidRDefault="00946E26" w:rsidP="00946E26">
      <w:pPr>
        <w:pStyle w:val="C"/>
        <w:spacing w:line="340" w:lineRule="exact"/>
        <w:ind w:left="0" w:firstLine="0"/>
        <w:jc w:val="left"/>
      </w:pPr>
      <w:r w:rsidRPr="00946E26">
        <w:rPr>
          <w:b/>
        </w:rPr>
        <w:t>Nyilvános elektronikus hírközlő hálózat:</w:t>
      </w:r>
      <w:r w:rsidRPr="00946E26">
        <w:t xml:space="preserve"> teljesen vagy elsősorban a nyilvánosan elérhető, a hálózati végpontok közötti információátvitelt támogató elektronikus hírközlési szolgáltatások nyújtására használt elektronikus hírközlő hálózat.</w:t>
      </w:r>
    </w:p>
    <w:p w:rsidR="00946E26" w:rsidRDefault="00946E26" w:rsidP="00485C08">
      <w:pPr>
        <w:pStyle w:val="C"/>
        <w:spacing w:line="340" w:lineRule="exact"/>
        <w:ind w:left="0" w:firstLine="0"/>
        <w:jc w:val="left"/>
        <w:rPr>
          <w:b/>
        </w:rPr>
      </w:pPr>
    </w:p>
    <w:p w:rsidR="009E221C" w:rsidRPr="00485C08" w:rsidRDefault="009E221C" w:rsidP="00485C08">
      <w:pPr>
        <w:pStyle w:val="C"/>
        <w:spacing w:line="340" w:lineRule="exact"/>
        <w:ind w:left="0" w:firstLine="0"/>
        <w:jc w:val="left"/>
      </w:pPr>
      <w:r w:rsidRPr="00A22D74">
        <w:rPr>
          <w:b/>
        </w:rPr>
        <w:t>Országos Egypontos Összekapcsolási Pont:</w:t>
      </w:r>
      <w:r w:rsidRPr="00485C08">
        <w:t xml:space="preserve"> egy olyan Összekapcsolási Pontot jelent, amelyen keresztül a Magyar Telekom Hálózatának valamennyi Előfizetője elérhető Híváskezdeményezés vagy Hívásvégződtetés Szolgáltatás segítségével. </w:t>
      </w:r>
    </w:p>
    <w:p w:rsidR="002532ED" w:rsidRDefault="002532ED" w:rsidP="00315FCC">
      <w:pPr>
        <w:pStyle w:val="C"/>
        <w:spacing w:line="340" w:lineRule="exact"/>
        <w:ind w:left="0" w:firstLine="0"/>
        <w:jc w:val="left"/>
        <w:rPr>
          <w:b/>
        </w:rPr>
      </w:pPr>
    </w:p>
    <w:p w:rsidR="009E221C" w:rsidRPr="00315FCC" w:rsidRDefault="009E221C" w:rsidP="00315FCC">
      <w:pPr>
        <w:pStyle w:val="C"/>
        <w:spacing w:line="340" w:lineRule="exact"/>
        <w:ind w:left="0" w:firstLine="0"/>
        <w:jc w:val="left"/>
      </w:pPr>
      <w:r w:rsidRPr="00315FCC">
        <w:rPr>
          <w:b/>
        </w:rPr>
        <w:t>Országos Hálózati Szolgáltató</w:t>
      </w:r>
      <w:r>
        <w:rPr>
          <w:b/>
        </w:rPr>
        <w:t>:</w:t>
      </w:r>
      <w:r w:rsidRPr="00315FCC">
        <w:t xml:space="preserve"> olyan Országos Telefon Szolgáltatót jelent, amely Telefon Hálózat tulajdon- vagy használati jogával rendelkezik.</w:t>
      </w:r>
    </w:p>
    <w:p w:rsidR="002532ED" w:rsidRDefault="002532ED" w:rsidP="00315FCC">
      <w:pPr>
        <w:pStyle w:val="C"/>
        <w:spacing w:line="340" w:lineRule="exact"/>
        <w:ind w:left="0" w:firstLine="0"/>
        <w:jc w:val="left"/>
        <w:rPr>
          <w:b/>
        </w:rPr>
      </w:pPr>
    </w:p>
    <w:p w:rsidR="009E221C" w:rsidRPr="00315FCC" w:rsidRDefault="009E221C" w:rsidP="00315FCC">
      <w:pPr>
        <w:pStyle w:val="C"/>
        <w:spacing w:line="340" w:lineRule="exact"/>
        <w:ind w:left="0" w:firstLine="0"/>
        <w:jc w:val="left"/>
      </w:pPr>
      <w:r w:rsidRPr="00315FCC">
        <w:rPr>
          <w:b/>
        </w:rPr>
        <w:t>Országos Telefon Szolgáltatás:</w:t>
      </w:r>
      <w:r w:rsidRPr="00315FCC">
        <w:t xml:space="preserve"> legalább 3 (három) Regionális Zónában nyújtott Telefon Szolgáltatást jelent.</w:t>
      </w:r>
    </w:p>
    <w:p w:rsidR="002532ED" w:rsidRDefault="002532ED" w:rsidP="00315FCC">
      <w:pPr>
        <w:pStyle w:val="C"/>
        <w:spacing w:line="340" w:lineRule="exact"/>
        <w:ind w:left="0" w:firstLine="0"/>
        <w:jc w:val="left"/>
        <w:rPr>
          <w:b/>
        </w:rPr>
      </w:pPr>
    </w:p>
    <w:p w:rsidR="009E221C" w:rsidRPr="00315FCC" w:rsidRDefault="009E221C" w:rsidP="00315FCC">
      <w:pPr>
        <w:pStyle w:val="C"/>
        <w:spacing w:line="340" w:lineRule="exact"/>
        <w:ind w:left="0" w:firstLine="0"/>
        <w:jc w:val="left"/>
      </w:pPr>
      <w:r w:rsidRPr="00315FCC">
        <w:rPr>
          <w:b/>
        </w:rPr>
        <w:t>Országos Telefon Szolgáltató:</w:t>
      </w:r>
      <w:r w:rsidRPr="00315FCC">
        <w:t xml:space="preserve"> Országos Telefon Szolgáltatást nyújtó szolgáltatót jelent.</w:t>
      </w:r>
    </w:p>
    <w:p w:rsidR="002532ED" w:rsidRDefault="002532ED" w:rsidP="00485C08">
      <w:pPr>
        <w:pStyle w:val="C"/>
        <w:spacing w:line="340" w:lineRule="exact"/>
        <w:ind w:left="0" w:firstLine="0"/>
        <w:jc w:val="left"/>
        <w:rPr>
          <w:b/>
        </w:rPr>
      </w:pPr>
    </w:p>
    <w:p w:rsidR="002B68B5" w:rsidRPr="002B68B5" w:rsidRDefault="002B68B5" w:rsidP="002B68B5">
      <w:pPr>
        <w:pStyle w:val="C"/>
        <w:spacing w:line="340" w:lineRule="exact"/>
        <w:ind w:left="0" w:firstLine="0"/>
        <w:jc w:val="left"/>
      </w:pPr>
      <w:r w:rsidRPr="002B68B5">
        <w:rPr>
          <w:b/>
        </w:rPr>
        <w:t xml:space="preserve">Összekapcsolás: </w:t>
      </w:r>
      <w:r w:rsidRPr="002B68B5">
        <w:t>egyazon vagy különböző elektronikus hírközlési szolgáltatók által használt elektronikus hírközlő hálózatok fizikai és logikai csatlakoztatása, annak érdekében, hogy az egyik szolgáltató felhasználói információt cserélhessenek ugyanezen vagy másik szolgáltató felhasználóival, illetve elérhessenek más szolgáltatók által nyújtott szolgáltatásokat. A szolgáltatást az összekapcsolásban részes felek vagy a hálózatukhoz hozzáféréssel rendelkező más szolgáltatók nyújthatják. Az összekapcsolás a hozzáférés sajátos fajtája, amely nyilvános elektronikus hírközlő hálózatok tulajdon- vagy használati jogával rendelkező szolgáltatók között jön létre.</w:t>
      </w:r>
    </w:p>
    <w:p w:rsidR="002B68B5" w:rsidRDefault="002B68B5" w:rsidP="00555527">
      <w:pPr>
        <w:pStyle w:val="C"/>
        <w:spacing w:line="340" w:lineRule="exact"/>
        <w:ind w:left="0" w:firstLine="0"/>
        <w:jc w:val="left"/>
        <w:rPr>
          <w:b/>
        </w:rPr>
      </w:pPr>
    </w:p>
    <w:p w:rsidR="009E221C" w:rsidRPr="00555527" w:rsidRDefault="009E221C" w:rsidP="00555527">
      <w:pPr>
        <w:pStyle w:val="C"/>
        <w:spacing w:line="340" w:lineRule="exact"/>
        <w:ind w:left="0" w:firstLine="0"/>
        <w:jc w:val="left"/>
      </w:pPr>
      <w:r w:rsidRPr="00555527">
        <w:rPr>
          <w:b/>
        </w:rPr>
        <w:t>Összekapcsolási Célú Csatlakozó Link Szolgáltatás Igénybejelentés:</w:t>
      </w:r>
      <w:r w:rsidRPr="00555527">
        <w:t xml:space="preserve"> az Igénybevevő által a Szolgáltató részére – Összekapcsolási Célú Csatlakozó Link megrendelésére vonatkozóan – benyújtott ajánlatkérést jelent az Összekapcsolási Szerződés vonatkozó rendelkezéseinek megfelelően. </w:t>
      </w:r>
    </w:p>
    <w:p w:rsidR="002532ED" w:rsidRDefault="002532ED" w:rsidP="001407B5">
      <w:pPr>
        <w:pStyle w:val="C"/>
        <w:spacing w:line="340" w:lineRule="exact"/>
        <w:ind w:left="0" w:firstLine="0"/>
        <w:jc w:val="left"/>
        <w:rPr>
          <w:b/>
        </w:rPr>
      </w:pPr>
    </w:p>
    <w:p w:rsidR="009E221C" w:rsidRPr="001407B5" w:rsidRDefault="009E221C" w:rsidP="001407B5">
      <w:pPr>
        <w:pStyle w:val="C"/>
        <w:spacing w:line="340" w:lineRule="exact"/>
        <w:ind w:left="0" w:firstLine="0"/>
        <w:jc w:val="left"/>
      </w:pPr>
      <w:r w:rsidRPr="001407B5">
        <w:rPr>
          <w:b/>
        </w:rPr>
        <w:t xml:space="preserve">Összekapcsolási Célú Csatlakozó Link Szolgáltatás: </w:t>
      </w:r>
      <w:proofErr w:type="gramStart"/>
      <w:r w:rsidRPr="001407B5">
        <w:t>a</w:t>
      </w:r>
      <w:proofErr w:type="gramEnd"/>
      <w:r w:rsidRPr="001407B5">
        <w:t xml:space="preserve"> Összekapcsolási </w:t>
      </w:r>
      <w:r>
        <w:t xml:space="preserve">Célú Csatlakozó </w:t>
      </w:r>
      <w:r w:rsidRPr="001407B5">
        <w:t>Link Magyar Telekom általi megvalósítását és üzemeltetését jelenti. Ennek feltételei</w:t>
      </w:r>
      <w:r>
        <w:t xml:space="preserve"> </w:t>
      </w:r>
      <w:r w:rsidRPr="001407B5">
        <w:t>a)  Közelvégi Összekapcsoló Link Szolgáltatás vonatkozásában a MARIO 3</w:t>
      </w:r>
      <w:proofErr w:type="gramStart"/>
      <w:r w:rsidRPr="001407B5">
        <w:t>.A-1</w:t>
      </w:r>
      <w:proofErr w:type="gramEnd"/>
      <w:r w:rsidRPr="001407B5">
        <w:t xml:space="preserve"> Mellékletében;</w:t>
      </w:r>
      <w:r>
        <w:t xml:space="preserve"> </w:t>
      </w:r>
      <w:r w:rsidRPr="001407B5">
        <w:t>b)  Túlvégi Összekapcsoló Link Szolgáltatás vonatkozásában a MARIO 3.A-2 Mellékletében találhatók.</w:t>
      </w:r>
    </w:p>
    <w:p w:rsidR="002532ED" w:rsidRDefault="002532ED" w:rsidP="00DB092F">
      <w:pPr>
        <w:pStyle w:val="C"/>
        <w:spacing w:line="340" w:lineRule="exact"/>
        <w:ind w:left="0" w:firstLine="0"/>
        <w:jc w:val="left"/>
        <w:rPr>
          <w:b/>
        </w:rPr>
      </w:pPr>
    </w:p>
    <w:p w:rsidR="009E221C" w:rsidRPr="00DB092F" w:rsidRDefault="009E221C" w:rsidP="00DB092F">
      <w:pPr>
        <w:pStyle w:val="C"/>
        <w:spacing w:line="340" w:lineRule="exact"/>
        <w:ind w:left="0" w:firstLine="0"/>
        <w:jc w:val="left"/>
      </w:pPr>
      <w:r w:rsidRPr="00C966BA">
        <w:rPr>
          <w:b/>
        </w:rPr>
        <w:t>Összekapcsolási Célú Csatlakozó Link:</w:t>
      </w:r>
      <w:r w:rsidRPr="00DB092F">
        <w:t xml:space="preserve"> egy – a Szolgáltató által biztosított – transzparens átviteli utat (interconnection link-et) jelent, amely a Szolgáltató Jelenléti Pontját és az Összekapcsolási Pontot köti össze az alábbi formákban:</w:t>
      </w:r>
      <w:r>
        <w:t xml:space="preserve"> </w:t>
      </w:r>
      <w:r w:rsidRPr="00DB092F">
        <w:t>a)  Közelvégi Összekapcsoló Link; vagy</w:t>
      </w:r>
      <w:r>
        <w:t xml:space="preserve"> </w:t>
      </w:r>
      <w:r w:rsidRPr="00DB092F">
        <w:t>b)  Túlvégi Összekapcsoló Link.</w:t>
      </w:r>
    </w:p>
    <w:p w:rsidR="00732839" w:rsidRDefault="00732839" w:rsidP="0047210A">
      <w:pPr>
        <w:pStyle w:val="C"/>
        <w:spacing w:line="340" w:lineRule="exact"/>
        <w:ind w:left="0" w:firstLine="0"/>
        <w:jc w:val="left"/>
        <w:rPr>
          <w:b/>
        </w:rPr>
      </w:pPr>
    </w:p>
    <w:p w:rsidR="009E221C" w:rsidRPr="0047210A" w:rsidRDefault="009E221C" w:rsidP="0047210A">
      <w:pPr>
        <w:pStyle w:val="C"/>
        <w:spacing w:line="340" w:lineRule="exact"/>
        <w:ind w:left="0" w:firstLine="0"/>
        <w:jc w:val="left"/>
      </w:pPr>
      <w:r w:rsidRPr="0047210A">
        <w:rPr>
          <w:b/>
        </w:rPr>
        <w:t>Összekapcsolási Célú Csatlakozónyaláb:</w:t>
      </w:r>
      <w:r w:rsidRPr="0047210A">
        <w:t xml:space="preserve"> a Szolgáltató ugyanazon Jelenléti Pontját és Összekapcsolási Pontját összekötő egy vagy több Összekapcsolási Célú Csatlakozó Linket </w:t>
      </w:r>
      <w:r w:rsidRPr="0047210A">
        <w:lastRenderedPageBreak/>
        <w:t xml:space="preserve">jelent. </w:t>
      </w:r>
      <w:proofErr w:type="gramStart"/>
      <w:r w:rsidRPr="0047210A">
        <w:t>A</w:t>
      </w:r>
      <w:proofErr w:type="gramEnd"/>
      <w:r w:rsidRPr="0047210A">
        <w:t xml:space="preserve"> Összekapcsolási Célú Csatlakozó Nyaláb formái:</w:t>
      </w:r>
      <w:r>
        <w:t xml:space="preserve"> </w:t>
      </w:r>
      <w:r w:rsidRPr="0047210A">
        <w:t>a)  Közelvégi Összekapcsoló Nyaláb; vagy</w:t>
      </w:r>
      <w:r>
        <w:t xml:space="preserve"> </w:t>
      </w:r>
      <w:r w:rsidRPr="0047210A">
        <w:t>b)  Túlvégi Összekapcsoló Nyaláb.</w:t>
      </w:r>
    </w:p>
    <w:p w:rsidR="002532ED" w:rsidRDefault="002532ED" w:rsidP="00485C08">
      <w:pPr>
        <w:pStyle w:val="C"/>
        <w:spacing w:line="340" w:lineRule="exact"/>
        <w:ind w:left="0" w:firstLine="0"/>
        <w:jc w:val="left"/>
        <w:rPr>
          <w:b/>
        </w:rPr>
      </w:pPr>
    </w:p>
    <w:p w:rsidR="009E221C" w:rsidRPr="00485C08" w:rsidRDefault="009E221C" w:rsidP="00485C08">
      <w:pPr>
        <w:pStyle w:val="C"/>
        <w:spacing w:line="340" w:lineRule="exact"/>
        <w:ind w:left="0" w:firstLine="0"/>
        <w:jc w:val="left"/>
      </w:pPr>
      <w:r w:rsidRPr="00A22D74">
        <w:rPr>
          <w:b/>
        </w:rPr>
        <w:t>Összekapcsolási Központ:</w:t>
      </w:r>
      <w:r w:rsidRPr="00485C08">
        <w:t xml:space="preserve"> egy olyan telefonközpontot vagy ennek megfelelő kapcsoló funkciót ellátó távközlő berendezést jelent, amelyhez egy vagy több Összekapcsolási Pont tartozhat.</w:t>
      </w:r>
    </w:p>
    <w:p w:rsidR="002532ED" w:rsidRDefault="002532ED" w:rsidP="004F1C3C">
      <w:pPr>
        <w:pStyle w:val="C"/>
        <w:spacing w:line="340" w:lineRule="exact"/>
        <w:ind w:left="0" w:firstLine="0"/>
        <w:jc w:val="left"/>
        <w:rPr>
          <w:b/>
        </w:rPr>
      </w:pPr>
    </w:p>
    <w:p w:rsidR="009E221C" w:rsidRPr="004F1C3C" w:rsidRDefault="009E221C" w:rsidP="004F1C3C">
      <w:pPr>
        <w:pStyle w:val="C"/>
        <w:spacing w:line="340" w:lineRule="exact"/>
        <w:ind w:left="0" w:firstLine="0"/>
        <w:jc w:val="left"/>
      </w:pPr>
      <w:r w:rsidRPr="004F1C3C">
        <w:rPr>
          <w:b/>
        </w:rPr>
        <w:t>Összekapcsolási Mód Előrejelzés:</w:t>
      </w:r>
      <w:r w:rsidRPr="004F1C3C">
        <w:t xml:space="preserve"> az Összekapcsolási Pont Földrajzi Helyeken igényelni kívánt Összekapcsolás megvalósítási módjának előrejelzését tartalmazó dokumentumot jelenti.</w:t>
      </w:r>
    </w:p>
    <w:p w:rsidR="002532ED" w:rsidRDefault="002532ED" w:rsidP="00485C08">
      <w:pPr>
        <w:pStyle w:val="C"/>
        <w:spacing w:line="340" w:lineRule="exact"/>
        <w:ind w:left="0" w:firstLine="0"/>
        <w:jc w:val="left"/>
        <w:rPr>
          <w:b/>
        </w:rPr>
      </w:pPr>
    </w:p>
    <w:p w:rsidR="009E221C" w:rsidRPr="00485C08" w:rsidRDefault="009E221C" w:rsidP="00485C08">
      <w:pPr>
        <w:pStyle w:val="C"/>
        <w:spacing w:line="340" w:lineRule="exact"/>
        <w:ind w:left="0" w:firstLine="0"/>
        <w:jc w:val="left"/>
      </w:pPr>
      <w:r w:rsidRPr="00A22D74">
        <w:rPr>
          <w:b/>
        </w:rPr>
        <w:t>Összekapcsolási Pont Földrajzi Helye:</w:t>
      </w:r>
      <w:r w:rsidRPr="00485C08">
        <w:t xml:space="preserve"> az Összekapcsolási Pont fizikai helyét azonosító címet jelenti.</w:t>
      </w:r>
    </w:p>
    <w:p w:rsidR="002532ED" w:rsidRDefault="002532ED" w:rsidP="00485C08">
      <w:pPr>
        <w:pStyle w:val="C"/>
        <w:spacing w:line="340" w:lineRule="exact"/>
        <w:ind w:left="0" w:firstLine="0"/>
        <w:jc w:val="left"/>
        <w:rPr>
          <w:b/>
        </w:rPr>
      </w:pPr>
    </w:p>
    <w:p w:rsidR="009E221C" w:rsidRPr="00485C08" w:rsidRDefault="009E221C" w:rsidP="00485C08">
      <w:pPr>
        <w:pStyle w:val="C"/>
        <w:spacing w:line="340" w:lineRule="exact"/>
        <w:ind w:left="0" w:firstLine="0"/>
        <w:jc w:val="left"/>
      </w:pPr>
      <w:r w:rsidRPr="00A22D74">
        <w:rPr>
          <w:b/>
        </w:rPr>
        <w:t>Összekapcsolási Pont:</w:t>
      </w:r>
      <w:r w:rsidRPr="00485C08">
        <w:t xml:space="preserve"> a két Hálózat fizikai Összekapcsolását szolgáló – Digitális Rendezőn meghatározott, elektromos – Hálózati Hozzáférési Pontot (H-HP) jelent az érintett Magyar Telekom Jelenléti Pont Földrajzi Helyen vagy Partner Jelenléti Pont Földrajzi Helyen, amelyen keresztül a Hálózatok fizikai és logikai együttműködése megvalósul, és amely a Felek felelősségi területeit is elhatárolja.</w:t>
      </w:r>
    </w:p>
    <w:p w:rsidR="002532ED" w:rsidRDefault="002532ED" w:rsidP="00315FCC">
      <w:pPr>
        <w:pStyle w:val="C"/>
        <w:spacing w:line="340" w:lineRule="exact"/>
        <w:ind w:left="0" w:firstLine="0"/>
        <w:jc w:val="left"/>
        <w:rPr>
          <w:b/>
        </w:rPr>
      </w:pPr>
    </w:p>
    <w:p w:rsidR="009E221C" w:rsidRPr="00315FCC" w:rsidRDefault="009E221C" w:rsidP="00315FCC">
      <w:pPr>
        <w:pStyle w:val="C"/>
        <w:spacing w:line="340" w:lineRule="exact"/>
        <w:ind w:left="0" w:firstLine="0"/>
        <w:jc w:val="left"/>
      </w:pPr>
      <w:r w:rsidRPr="00315FCC">
        <w:rPr>
          <w:b/>
        </w:rPr>
        <w:t>Összekapcsolási Szerződés</w:t>
      </w:r>
      <w:r>
        <w:rPr>
          <w:b/>
        </w:rPr>
        <w:t>:</w:t>
      </w:r>
      <w:r w:rsidRPr="00315FCC">
        <w:t xml:space="preserve"> a MARIO-ban lefektetett Összekapcsolási Forgalmi Alapszolgáltatásokon, Támogató </w:t>
      </w:r>
      <w:proofErr w:type="gramStart"/>
      <w:r w:rsidRPr="00315FCC">
        <w:t>Szolgáltatásokon</w:t>
      </w:r>
      <w:proofErr w:type="gramEnd"/>
      <w:r w:rsidRPr="00315FCC">
        <w:t xml:space="preserve"> ill. Emeltszintű Szolgáltatásokon és azok megvalósításának lényegi feltételein alapuló – azokat a Felekre kölcsönösen alkalmazandó –, az Eht. 88.§ (2) bekezdésében meghatározott kötelező tartalmi elemeket magában foglaló és a Felek által aláírt szerződést jelenti.</w:t>
      </w:r>
    </w:p>
    <w:p w:rsidR="002532ED" w:rsidRDefault="002532ED" w:rsidP="006E2E3D">
      <w:pPr>
        <w:pStyle w:val="C"/>
        <w:spacing w:line="340" w:lineRule="exact"/>
        <w:ind w:left="0" w:firstLine="0"/>
        <w:jc w:val="left"/>
        <w:rPr>
          <w:b/>
        </w:rPr>
      </w:pPr>
    </w:p>
    <w:p w:rsidR="009E221C" w:rsidRPr="006E2E3D" w:rsidRDefault="009E221C" w:rsidP="006E2E3D">
      <w:pPr>
        <w:pStyle w:val="C"/>
        <w:spacing w:line="340" w:lineRule="exact"/>
        <w:ind w:left="0" w:firstLine="0"/>
        <w:jc w:val="left"/>
      </w:pPr>
      <w:r w:rsidRPr="006E2E3D">
        <w:rPr>
          <w:b/>
        </w:rPr>
        <w:t>Összekapcsolási Tesztek:</w:t>
      </w:r>
      <w:r w:rsidRPr="006E2E3D">
        <w:t xml:space="preserve"> a Próbavizsgálatot és a Hálózati Összekapcsolási Tesztet jelenti együttesen.</w:t>
      </w:r>
    </w:p>
    <w:p w:rsidR="002532ED" w:rsidRDefault="002532ED" w:rsidP="00D46411">
      <w:pPr>
        <w:pStyle w:val="C"/>
        <w:spacing w:line="340" w:lineRule="exact"/>
        <w:ind w:left="0" w:firstLine="0"/>
        <w:jc w:val="left"/>
        <w:rPr>
          <w:b/>
        </w:rPr>
      </w:pPr>
    </w:p>
    <w:p w:rsidR="009E221C" w:rsidRPr="00D46411" w:rsidRDefault="009E221C" w:rsidP="00D46411">
      <w:pPr>
        <w:pStyle w:val="C"/>
        <w:spacing w:line="340" w:lineRule="exact"/>
        <w:ind w:left="0" w:firstLine="0"/>
        <w:jc w:val="left"/>
      </w:pPr>
      <w:r w:rsidRPr="00D46411">
        <w:rPr>
          <w:b/>
        </w:rPr>
        <w:t>Partner Egyetemes Szolgáltatási Területe:</w:t>
      </w:r>
      <w:r w:rsidRPr="00D46411">
        <w:t xml:space="preserve"> – amennyiben a Partne</w:t>
      </w:r>
      <w:r>
        <w:t>r</w:t>
      </w:r>
      <w:r w:rsidRPr="00D46411">
        <w:t xml:space="preserve"> nyújt egyetemes elektronikus hírközlési szolgáltatást – a Partner és a miniszter között egyetemes elektronikus hírközlési szolgáltatás nyújtására kötött szerződés által meghatározott primer körzeteket jelenti.</w:t>
      </w:r>
    </w:p>
    <w:p w:rsidR="002532ED" w:rsidRDefault="002532ED" w:rsidP="00485C08">
      <w:pPr>
        <w:pStyle w:val="C"/>
        <w:spacing w:line="340" w:lineRule="exact"/>
        <w:ind w:left="0" w:firstLine="0"/>
        <w:jc w:val="left"/>
        <w:rPr>
          <w:b/>
        </w:rPr>
      </w:pPr>
    </w:p>
    <w:p w:rsidR="009E221C" w:rsidRPr="00485C08" w:rsidRDefault="009E221C" w:rsidP="00485C08">
      <w:pPr>
        <w:pStyle w:val="C"/>
        <w:spacing w:line="340" w:lineRule="exact"/>
        <w:ind w:left="0" w:firstLine="0"/>
        <w:jc w:val="left"/>
      </w:pPr>
      <w:r w:rsidRPr="00485C08">
        <w:rPr>
          <w:b/>
        </w:rPr>
        <w:t>Partner Jelenléti Pontja:</w:t>
      </w:r>
      <w:r w:rsidRPr="00485C08">
        <w:t xml:space="preserve"> a Partner egy Összekapcsolásra kijelölt csatlakozási pontját jelenti, amelyet a Partner köt össze az érintett Összekapcsolási Ponttal.</w:t>
      </w:r>
    </w:p>
    <w:p w:rsidR="002532ED" w:rsidRDefault="002532ED" w:rsidP="00315FCC">
      <w:pPr>
        <w:pStyle w:val="C"/>
        <w:spacing w:line="340" w:lineRule="exact"/>
        <w:ind w:left="0" w:firstLine="0"/>
        <w:jc w:val="left"/>
        <w:rPr>
          <w:b/>
        </w:rPr>
      </w:pPr>
    </w:p>
    <w:p w:rsidR="009E221C" w:rsidRPr="00315FCC" w:rsidRDefault="009E221C" w:rsidP="00315FCC">
      <w:pPr>
        <w:pStyle w:val="C"/>
        <w:spacing w:line="340" w:lineRule="exact"/>
        <w:ind w:left="0" w:firstLine="0"/>
        <w:jc w:val="left"/>
      </w:pPr>
      <w:r w:rsidRPr="00315FCC">
        <w:rPr>
          <w:b/>
        </w:rPr>
        <w:t>Partner RIO</w:t>
      </w:r>
      <w:r>
        <w:rPr>
          <w:b/>
        </w:rPr>
        <w:t>:</w:t>
      </w:r>
      <w:r w:rsidRPr="00315FCC">
        <w:t xml:space="preserve"> (</w:t>
      </w:r>
      <w:r w:rsidR="006D4CA4">
        <w:t>UPC</w:t>
      </w:r>
      <w:r w:rsidRPr="00315FCC">
        <w:t xml:space="preserve">RIO vagy </w:t>
      </w:r>
      <w:proofErr w:type="gramStart"/>
      <w:r w:rsidRPr="00315FCC">
        <w:t>INRIO )</w:t>
      </w:r>
      <w:proofErr w:type="gramEnd"/>
      <w:r w:rsidRPr="00315FCC">
        <w:t xml:space="preserve"> a Partner mindenkori – a</w:t>
      </w:r>
      <w:r w:rsidR="006933D6">
        <w:t>z NMHH Elnöke</w:t>
      </w:r>
      <w:r w:rsidRPr="00315FCC">
        <w:t xml:space="preserve"> által jóváhagyott - Referencia Összekapcsolási Ajánlatát jelenti – </w:t>
      </w:r>
      <w:r>
        <w:t xml:space="preserve">amennyiben a Partner Referencia </w:t>
      </w:r>
      <w:r w:rsidRPr="00315FCC">
        <w:t xml:space="preserve">Összekapcsolási Ajánlat készítésére kötelezett –, amely a Partner által kötelezően közzétett </w:t>
      </w:r>
      <w:r w:rsidRPr="00315FCC">
        <w:lastRenderedPageBreak/>
        <w:t>ajánlat; és a megajánlott Forgalmi Alapszolgáltatásokat, Támogató Szolgáltatásokat, Emeltszintű Szolgáltatásokat, illetve Kiegészítő Szolgáltatásokat, valamint azok jogi, műszaki, pénzügyi feltételeit rögzíti.</w:t>
      </w:r>
    </w:p>
    <w:p w:rsidR="002532ED" w:rsidRDefault="002532ED" w:rsidP="000D37E9">
      <w:pPr>
        <w:pStyle w:val="C"/>
        <w:spacing w:line="340" w:lineRule="exact"/>
        <w:ind w:left="0" w:firstLine="0"/>
        <w:jc w:val="left"/>
        <w:rPr>
          <w:b/>
        </w:rPr>
      </w:pPr>
    </w:p>
    <w:p w:rsidR="009E221C" w:rsidRPr="000D37E9" w:rsidRDefault="009E221C" w:rsidP="000D37E9">
      <w:pPr>
        <w:pStyle w:val="C"/>
        <w:spacing w:line="340" w:lineRule="exact"/>
        <w:ind w:left="0" w:firstLine="0"/>
        <w:jc w:val="left"/>
      </w:pPr>
      <w:r w:rsidRPr="000D37E9">
        <w:rPr>
          <w:b/>
        </w:rPr>
        <w:t>Partner Tulajdonú Hívás:</w:t>
      </w:r>
      <w:r w:rsidRPr="000D37E9">
        <w:t xml:space="preserve"> egy olyan Hívást jelent,</w:t>
      </w:r>
      <w:r>
        <w:t xml:space="preserve"> </w:t>
      </w:r>
      <w:r w:rsidRPr="000D37E9">
        <w:t>a) amelyet a Felhasználó a Partner Hálózatából kezdeményez; vagy</w:t>
      </w:r>
      <w:r>
        <w:t xml:space="preserve"> </w:t>
      </w:r>
      <w:r w:rsidRPr="000D37E9">
        <w:t xml:space="preserve">b) amelynek továbbításához a Hívást a Magyar Telekom vagy a Harmadik Fél Előfizetői Hozzáférési Pontjáról </w:t>
      </w:r>
      <w:r>
        <w:t xml:space="preserve">(E-HP) kezdeményező Előfizető a </w:t>
      </w:r>
      <w:r w:rsidRPr="000D37E9">
        <w:t>Partnert választotta Közvetítőválasztás keretében;</w:t>
      </w:r>
      <w:r>
        <w:t xml:space="preserve"> </w:t>
      </w:r>
      <w:r w:rsidRPr="000D37E9">
        <w:t xml:space="preserve">és a Hívás </w:t>
      </w:r>
      <w:r>
        <w:t xml:space="preserve">továbbítása érdekében a Partner </w:t>
      </w:r>
      <w:r w:rsidRPr="000D37E9">
        <w:t>a Magyar Telekom-tól Forgalmi Szolgáltatást vesz igénybe.</w:t>
      </w:r>
    </w:p>
    <w:p w:rsidR="002532ED" w:rsidRDefault="002532ED" w:rsidP="00315FCC">
      <w:pPr>
        <w:pStyle w:val="C"/>
        <w:spacing w:line="340" w:lineRule="exact"/>
        <w:ind w:left="0" w:firstLine="0"/>
        <w:jc w:val="left"/>
        <w:rPr>
          <w:b/>
        </w:rPr>
      </w:pPr>
    </w:p>
    <w:p w:rsidR="009E221C" w:rsidRPr="00315FCC" w:rsidRDefault="009E221C" w:rsidP="00315FCC">
      <w:pPr>
        <w:pStyle w:val="C"/>
        <w:spacing w:line="340" w:lineRule="exact"/>
        <w:ind w:left="0" w:firstLine="0"/>
        <w:jc w:val="left"/>
      </w:pPr>
      <w:r w:rsidRPr="00315FCC">
        <w:rPr>
          <w:b/>
        </w:rPr>
        <w:t>Partner:</w:t>
      </w:r>
      <w:r w:rsidRPr="00315FCC">
        <w:t xml:space="preserve"> a Magyar Telekom Hálózatával való Összekapcsolásra jogosult Elektronikus Hírközlési Szolgáltatót jelenti. A Partner a referencia összekapcsolási </w:t>
      </w:r>
      <w:proofErr w:type="gramStart"/>
      <w:r w:rsidRPr="00315FCC">
        <w:t>ajánlat(</w:t>
      </w:r>
      <w:proofErr w:type="gramEnd"/>
      <w:r w:rsidRPr="00315FCC">
        <w:t>ok) alapján kötött Összekapcsolási Szerződésben betöltheti a Rhszr. terminológiája szerinti kötelezett szolgáltató és jogosult szolgáltató szerepet.</w:t>
      </w:r>
    </w:p>
    <w:p w:rsidR="002532ED" w:rsidRDefault="002532ED" w:rsidP="006E2E3D">
      <w:pPr>
        <w:pStyle w:val="C"/>
        <w:spacing w:line="340" w:lineRule="exact"/>
        <w:ind w:left="0" w:firstLine="0"/>
        <w:jc w:val="left"/>
        <w:rPr>
          <w:b/>
        </w:rPr>
      </w:pPr>
    </w:p>
    <w:p w:rsidR="009E221C" w:rsidRPr="006E2E3D" w:rsidRDefault="009E221C" w:rsidP="006E2E3D">
      <w:pPr>
        <w:pStyle w:val="C"/>
        <w:spacing w:line="340" w:lineRule="exact"/>
        <w:ind w:left="0" w:firstLine="0"/>
        <w:jc w:val="left"/>
      </w:pPr>
      <w:r w:rsidRPr="006E2E3D">
        <w:rPr>
          <w:b/>
        </w:rPr>
        <w:t>Próbavizsgálat</w:t>
      </w:r>
      <w:r>
        <w:rPr>
          <w:b/>
        </w:rPr>
        <w:t>:</w:t>
      </w:r>
      <w:r w:rsidRPr="006E2E3D">
        <w:t xml:space="preserve"> a Próbavizsgálati Központok és a Partner kapcsolástechnikai berendezése együttműködésének ellenőrzésére szolgáló vizsgálatot jelenti, amelyre</w:t>
      </w:r>
      <w:r>
        <w:t xml:space="preserve"> </w:t>
      </w:r>
      <w:r w:rsidRPr="006E2E3D">
        <w:t>a) az első Összekapcsolást; vagy</w:t>
      </w:r>
      <w:r>
        <w:t xml:space="preserve"> </w:t>
      </w:r>
      <w:r w:rsidRPr="006E2E3D">
        <w:t>b) valamelyik Fél egy új – az Összekapcsolás jelzésrendszerét is érintő –</w:t>
      </w:r>
      <w:r>
        <w:t xml:space="preserve"> </w:t>
      </w:r>
      <w:r w:rsidRPr="006E2E3D">
        <w:t>i) hardver típusának üzembehelyezését; és/vagy</w:t>
      </w:r>
      <w:r>
        <w:t xml:space="preserve"> </w:t>
      </w:r>
      <w:r w:rsidRPr="006E2E3D">
        <w:t>ii) szoftveré</w:t>
      </w:r>
      <w:r>
        <w:t xml:space="preserve">nek (vagy szoftver verziójának) </w:t>
      </w:r>
      <w:r w:rsidRPr="006E2E3D">
        <w:t>üzembehelyezését;</w:t>
      </w:r>
      <w:r>
        <w:t xml:space="preserve"> </w:t>
      </w:r>
      <w:r w:rsidRPr="006E2E3D">
        <w:t>megelőzően van szükség.</w:t>
      </w:r>
    </w:p>
    <w:p w:rsidR="002532ED" w:rsidRDefault="002532ED" w:rsidP="001407B5">
      <w:pPr>
        <w:pStyle w:val="C"/>
        <w:spacing w:line="340" w:lineRule="exact"/>
        <w:ind w:left="0" w:firstLine="0"/>
        <w:jc w:val="left"/>
        <w:rPr>
          <w:b/>
        </w:rPr>
      </w:pPr>
    </w:p>
    <w:p w:rsidR="009E221C" w:rsidRPr="001407B5" w:rsidRDefault="009E221C" w:rsidP="001407B5">
      <w:pPr>
        <w:pStyle w:val="C"/>
        <w:spacing w:line="340" w:lineRule="exact"/>
        <w:ind w:left="0" w:firstLine="0"/>
        <w:jc w:val="left"/>
      </w:pPr>
      <w:r w:rsidRPr="001407B5">
        <w:rPr>
          <w:b/>
        </w:rPr>
        <w:t>Próbavizsgálati Jegyzőkönyv:</w:t>
      </w:r>
      <w:r w:rsidRPr="001407B5">
        <w:t xml:space="preserve"> azt a mindkét Fél által aláírt dokumentumot jelenti, amely bizonyítja a Próbavizsgálatok sikeres befejezését.</w:t>
      </w:r>
    </w:p>
    <w:p w:rsidR="002532ED" w:rsidRDefault="002532ED" w:rsidP="006E2E3D">
      <w:pPr>
        <w:pStyle w:val="C"/>
        <w:spacing w:line="340" w:lineRule="exact"/>
        <w:ind w:left="0" w:firstLine="0"/>
        <w:jc w:val="left"/>
        <w:rPr>
          <w:b/>
        </w:rPr>
      </w:pPr>
    </w:p>
    <w:p w:rsidR="009E221C" w:rsidRPr="006E2E3D" w:rsidRDefault="009E221C" w:rsidP="006E2E3D">
      <w:pPr>
        <w:pStyle w:val="C"/>
        <w:spacing w:line="340" w:lineRule="exact"/>
        <w:ind w:left="0" w:firstLine="0"/>
        <w:jc w:val="left"/>
      </w:pPr>
      <w:r w:rsidRPr="006E2E3D">
        <w:rPr>
          <w:b/>
        </w:rPr>
        <w:t>Próbavizsgálati Központ:</w:t>
      </w:r>
      <w:r w:rsidRPr="006E2E3D">
        <w:t xml:space="preserve"> a Magyar Telekom győri Rendszertámogató Központjába telepített telefonközpontot jelenti, amely az adott gyártó által a Magyar Telekom Hálózatába szállított telefonközpontok működésének szimulálására szolgál laboratóriumi körülmények között.</w:t>
      </w:r>
    </w:p>
    <w:p w:rsidR="002532ED" w:rsidRDefault="002532ED" w:rsidP="00315FCC">
      <w:pPr>
        <w:pStyle w:val="C"/>
        <w:spacing w:line="340" w:lineRule="exact"/>
        <w:ind w:left="0" w:firstLine="0"/>
        <w:jc w:val="left"/>
        <w:rPr>
          <w:b/>
        </w:rPr>
      </w:pPr>
    </w:p>
    <w:p w:rsidR="00A70821" w:rsidRPr="00A70821" w:rsidRDefault="00A70821" w:rsidP="00A70821">
      <w:pPr>
        <w:pStyle w:val="C"/>
        <w:spacing w:line="340" w:lineRule="exact"/>
        <w:ind w:left="0" w:firstLine="0"/>
        <w:jc w:val="left"/>
      </w:pPr>
      <w:r w:rsidRPr="00A70821">
        <w:rPr>
          <w:b/>
        </w:rPr>
        <w:t>Rádiótávközlő hálózat:</w:t>
      </w:r>
      <w:r w:rsidRPr="00A70821">
        <w:t xml:space="preserve"> olyan elektronikus hírközlő hálózat, </w:t>
      </w:r>
      <w:proofErr w:type="gramStart"/>
      <w:r w:rsidRPr="00A70821">
        <w:t>amelyben</w:t>
      </w:r>
      <w:proofErr w:type="gramEnd"/>
      <w:r w:rsidRPr="00A70821">
        <w:t xml:space="preserve"> az információátvitel egészben, illetőleg jelentős mértékben rádiófrekvenciás jelek adásával és vételével valósul meg.</w:t>
      </w:r>
    </w:p>
    <w:p w:rsidR="00A70821" w:rsidRDefault="00A70821" w:rsidP="00485C08">
      <w:pPr>
        <w:pStyle w:val="C"/>
        <w:spacing w:line="340" w:lineRule="exact"/>
        <w:ind w:left="0" w:firstLine="0"/>
        <w:jc w:val="left"/>
        <w:rPr>
          <w:b/>
        </w:rPr>
      </w:pPr>
    </w:p>
    <w:p w:rsidR="009E221C" w:rsidRPr="00485C08" w:rsidRDefault="009E221C" w:rsidP="00485C08">
      <w:pPr>
        <w:pStyle w:val="C"/>
        <w:spacing w:line="340" w:lineRule="exact"/>
        <w:ind w:left="0" w:firstLine="0"/>
        <w:jc w:val="left"/>
      </w:pPr>
      <w:r w:rsidRPr="00A22D74">
        <w:rPr>
          <w:b/>
        </w:rPr>
        <w:t>Regionális Összekapcsolási Pont:</w:t>
      </w:r>
      <w:r w:rsidRPr="00485C08">
        <w:t xml:space="preserve"> olyan Összekapcsolási Pontot jelent, melyről a Magyar Telekom Hálózatának az Összekapcsolási Pont szerint honos Regionális Zónájába tartozó minden Előfizetői Hozzáférési Pontja (E-HP) elérhető. A Regionális Összekapcsolási Pont egyidejűleg betölthet – a MARIO-ban meghatározottak szerint – Helyi Összekapcsolási Pont funkciót is.</w:t>
      </w:r>
    </w:p>
    <w:p w:rsidR="00A70821" w:rsidRDefault="00A70821" w:rsidP="00D46411">
      <w:pPr>
        <w:pStyle w:val="C"/>
        <w:spacing w:line="340" w:lineRule="exact"/>
        <w:ind w:left="0" w:firstLine="0"/>
        <w:jc w:val="left"/>
        <w:rPr>
          <w:b/>
        </w:rPr>
      </w:pPr>
    </w:p>
    <w:p w:rsidR="009E221C" w:rsidRPr="00D46411" w:rsidRDefault="009E221C" w:rsidP="00D46411">
      <w:pPr>
        <w:pStyle w:val="C"/>
        <w:spacing w:line="340" w:lineRule="exact"/>
        <w:ind w:left="0" w:firstLine="0"/>
        <w:jc w:val="left"/>
      </w:pPr>
      <w:r w:rsidRPr="00D46411">
        <w:rPr>
          <w:b/>
        </w:rPr>
        <w:lastRenderedPageBreak/>
        <w:t>Regionális Zóna:</w:t>
      </w:r>
      <w:r w:rsidRPr="00D46411">
        <w:t xml:space="preserve"> egy földrajzilag meghatározott és egyedi névvel ellátott területet (regionális irányítási területet) jelent, a MARIO 2.</w:t>
      </w:r>
      <w:proofErr w:type="gramStart"/>
      <w:r w:rsidRPr="00D46411">
        <w:t>A</w:t>
      </w:r>
      <w:proofErr w:type="gramEnd"/>
      <w:r w:rsidRPr="00D46411">
        <w:t xml:space="preserve"> Mellékletének (A Magyar Telekom Regionális- és Alap Zónái) megfelelően, amely több Alap Zónát foglal magába.</w:t>
      </w:r>
    </w:p>
    <w:p w:rsidR="002532ED" w:rsidRDefault="002532ED" w:rsidP="006E2E3D">
      <w:pPr>
        <w:pStyle w:val="C"/>
        <w:spacing w:line="340" w:lineRule="exact"/>
        <w:ind w:left="0" w:firstLine="0"/>
        <w:jc w:val="left"/>
        <w:rPr>
          <w:b/>
        </w:rPr>
      </w:pPr>
    </w:p>
    <w:p w:rsidR="009E221C" w:rsidRPr="006E2E3D" w:rsidRDefault="009E221C" w:rsidP="006E2E3D">
      <w:pPr>
        <w:pStyle w:val="C"/>
        <w:spacing w:line="340" w:lineRule="exact"/>
        <w:ind w:left="0" w:firstLine="0"/>
        <w:jc w:val="left"/>
      </w:pPr>
      <w:r w:rsidRPr="006E2E3D">
        <w:rPr>
          <w:b/>
        </w:rPr>
        <w:t>Rendelkezésre Állás:</w:t>
      </w:r>
      <w:r w:rsidRPr="006E2E3D">
        <w:t xml:space="preserve"> (használhatóság) a szolgáltatás rendeltetésszerű használhatóságának időszakát jelenti az ITU-T G. 821 ajánlás Annex </w:t>
      </w:r>
      <w:proofErr w:type="gramStart"/>
      <w:r w:rsidRPr="006E2E3D">
        <w:t>A</w:t>
      </w:r>
      <w:proofErr w:type="gramEnd"/>
      <w:r w:rsidRPr="006E2E3D">
        <w:t xml:space="preserve"> mellékletében rögzítettek szerint.</w:t>
      </w:r>
    </w:p>
    <w:p w:rsidR="002532ED" w:rsidRDefault="002532ED" w:rsidP="00D46411">
      <w:pPr>
        <w:pStyle w:val="C"/>
        <w:spacing w:line="340" w:lineRule="exact"/>
        <w:ind w:left="0" w:firstLine="0"/>
        <w:jc w:val="left"/>
        <w:rPr>
          <w:b/>
        </w:rPr>
      </w:pPr>
    </w:p>
    <w:p w:rsidR="00BA19EA" w:rsidRPr="00BA19EA" w:rsidRDefault="00BA19EA" w:rsidP="00BA19EA">
      <w:pPr>
        <w:pStyle w:val="C"/>
        <w:spacing w:line="340" w:lineRule="exact"/>
        <w:ind w:left="0" w:firstLine="0"/>
        <w:jc w:val="left"/>
      </w:pPr>
      <w:r w:rsidRPr="00BA19EA">
        <w:rPr>
          <w:b/>
        </w:rPr>
        <w:t xml:space="preserve">Segélyhívás: </w:t>
      </w:r>
      <w:r w:rsidRPr="00BA19EA">
        <w:t>a rendőrség, a mentőszolgálat, a tűzoltóság sürgősségi hívása rövid hívószámmal vagy az európai harmonizált segélyhívószámmal.</w:t>
      </w:r>
    </w:p>
    <w:p w:rsidR="00BA19EA" w:rsidRDefault="00BA19EA" w:rsidP="00D42AEF">
      <w:pPr>
        <w:pStyle w:val="C"/>
        <w:spacing w:line="340" w:lineRule="exact"/>
        <w:ind w:left="0" w:firstLine="0"/>
        <w:jc w:val="left"/>
        <w:rPr>
          <w:b/>
        </w:rPr>
      </w:pPr>
    </w:p>
    <w:p w:rsidR="009E221C" w:rsidRPr="00D42AEF" w:rsidRDefault="009E221C" w:rsidP="00D42AEF">
      <w:pPr>
        <w:pStyle w:val="C"/>
        <w:spacing w:line="340" w:lineRule="exact"/>
        <w:ind w:left="0" w:firstLine="0"/>
        <w:jc w:val="left"/>
      </w:pPr>
      <w:r w:rsidRPr="00D42AEF">
        <w:rPr>
          <w:b/>
        </w:rPr>
        <w:t>Sikeres Hívás:</w:t>
      </w:r>
      <w:r w:rsidRPr="00D42AEF">
        <w:t xml:space="preserve"> azt jelenti, hogy a Hívás felépítése eljut az ISUP jelzésrendszer ’Answer Message’ vagy ’Connect’ üzenetéig.</w:t>
      </w:r>
    </w:p>
    <w:p w:rsidR="002532ED" w:rsidRDefault="002532ED" w:rsidP="00D42AEF">
      <w:pPr>
        <w:pStyle w:val="C"/>
        <w:spacing w:line="340" w:lineRule="exact"/>
        <w:ind w:left="0" w:firstLine="0"/>
        <w:jc w:val="left"/>
        <w:rPr>
          <w:b/>
        </w:rPr>
      </w:pPr>
    </w:p>
    <w:p w:rsidR="009E221C" w:rsidRPr="00D42AEF" w:rsidRDefault="009E221C" w:rsidP="00D42AEF">
      <w:pPr>
        <w:pStyle w:val="C"/>
        <w:spacing w:line="340" w:lineRule="exact"/>
        <w:ind w:left="0" w:firstLine="0"/>
        <w:jc w:val="left"/>
      </w:pPr>
      <w:r w:rsidRPr="00D42AEF">
        <w:rPr>
          <w:b/>
        </w:rPr>
        <w:t>Sikeres Hívásfelépítés:</w:t>
      </w:r>
      <w:r w:rsidRPr="00D42AEF">
        <w:t xml:space="preserve"> azt jelenti, hogy a Hívást kezdeményező és a hívott Előfizetőkhöz tartozó telefonközpontok közti </w:t>
      </w:r>
      <w:proofErr w:type="gramStart"/>
      <w:r w:rsidRPr="00D42AEF">
        <w:t>jelzéskapcsolat</w:t>
      </w:r>
      <w:proofErr w:type="gramEnd"/>
      <w:r w:rsidRPr="00D42AEF">
        <w:t xml:space="preserve"> ill. kommunikáció eredményeként az előfizetői Alapsávi Kapcsolathoz szükséges áramköri út rendelkezésre áll, és a hívott Előfizető állapotára vonatkozó jelzést a hívó Előfizetőhöz tartozó telefonközpont nyugtázta.</w:t>
      </w:r>
    </w:p>
    <w:p w:rsidR="002532ED" w:rsidRDefault="002532ED" w:rsidP="001407B5">
      <w:pPr>
        <w:pStyle w:val="C"/>
        <w:spacing w:line="340" w:lineRule="exact"/>
        <w:ind w:left="0" w:firstLine="0"/>
        <w:jc w:val="left"/>
        <w:rPr>
          <w:b/>
        </w:rPr>
      </w:pPr>
    </w:p>
    <w:p w:rsidR="009E221C" w:rsidRPr="001407B5" w:rsidRDefault="009E221C" w:rsidP="001407B5">
      <w:pPr>
        <w:pStyle w:val="C"/>
        <w:spacing w:line="340" w:lineRule="exact"/>
        <w:ind w:left="0" w:firstLine="0"/>
        <w:jc w:val="left"/>
      </w:pPr>
      <w:r w:rsidRPr="001407B5">
        <w:rPr>
          <w:b/>
        </w:rPr>
        <w:t>Sikertelen Belföldi Távolsági Hívások:</w:t>
      </w:r>
      <w:r w:rsidRPr="001407B5">
        <w:t xml:space="preserve"> alatt a sikertelen belföldi távolsági viszonylatú vizsgálóhívások maximális aránya értendő nagyforgalmú időszakban (hétfőtől </w:t>
      </w:r>
      <w:proofErr w:type="gramStart"/>
      <w:r w:rsidRPr="001407B5">
        <w:t>péntekig</w:t>
      </w:r>
      <w:proofErr w:type="gramEnd"/>
      <w:r w:rsidRPr="001407B5">
        <w:t xml:space="preserve"> 9-17 óráig) kezdeményezett összes vizsgálóhíváshoz képest.</w:t>
      </w:r>
    </w:p>
    <w:p w:rsidR="002532ED" w:rsidRDefault="002532ED" w:rsidP="001407B5">
      <w:pPr>
        <w:pStyle w:val="C"/>
        <w:spacing w:line="340" w:lineRule="exact"/>
        <w:ind w:left="0" w:firstLine="0"/>
        <w:jc w:val="left"/>
        <w:rPr>
          <w:b/>
        </w:rPr>
      </w:pPr>
    </w:p>
    <w:p w:rsidR="009E221C" w:rsidRPr="001407B5" w:rsidRDefault="009E221C" w:rsidP="001407B5">
      <w:pPr>
        <w:pStyle w:val="C"/>
        <w:spacing w:line="340" w:lineRule="exact"/>
        <w:ind w:left="0" w:firstLine="0"/>
        <w:jc w:val="left"/>
      </w:pPr>
      <w:r w:rsidRPr="001407B5">
        <w:rPr>
          <w:b/>
        </w:rPr>
        <w:t>Súlyos Hiba:</w:t>
      </w:r>
      <w:r w:rsidRPr="001407B5">
        <w:t xml:space="preserve"> egy olyan hibát jelent az Átadás-Átvételi Tesztek során, amely befolyásolja ugyan az érintett berendezések működését, de ezt a Partner Előfizetői nem érzékelik.</w:t>
      </w:r>
    </w:p>
    <w:p w:rsidR="002532ED" w:rsidRDefault="002532ED" w:rsidP="006E2E3D">
      <w:pPr>
        <w:pStyle w:val="C"/>
        <w:spacing w:line="340" w:lineRule="exact"/>
        <w:ind w:left="0" w:firstLine="0"/>
        <w:jc w:val="left"/>
        <w:rPr>
          <w:b/>
        </w:rPr>
      </w:pPr>
    </w:p>
    <w:p w:rsidR="009E221C" w:rsidRPr="006E2E3D" w:rsidRDefault="009E221C" w:rsidP="006E2E3D">
      <w:pPr>
        <w:pStyle w:val="C"/>
        <w:spacing w:line="340" w:lineRule="exact"/>
        <w:ind w:left="0" w:firstLine="0"/>
        <w:jc w:val="left"/>
      </w:pPr>
      <w:r w:rsidRPr="006E2E3D">
        <w:rPr>
          <w:b/>
        </w:rPr>
        <w:t>Súlyosan Hibás Másodperc:</w:t>
      </w:r>
      <w:r>
        <w:t xml:space="preserve"> </w:t>
      </w:r>
      <w:r w:rsidRPr="006E2E3D">
        <w:t xml:space="preserve">egy olyan egy másodperc hosszúságú intervallum, amelyben a bit hiba </w:t>
      </w:r>
      <w:proofErr w:type="gramStart"/>
      <w:r w:rsidRPr="006E2E3D">
        <w:t>arány &gt;</w:t>
      </w:r>
      <w:proofErr w:type="gramEnd"/>
      <w:r w:rsidRPr="006E2E3D">
        <w:t xml:space="preserve"> ill. = 1.10exp(-3). A hiteles hivatkozás: ITU-T G. 821 ajánlás 4.2. pont.</w:t>
      </w:r>
    </w:p>
    <w:p w:rsidR="002532ED" w:rsidRDefault="002532ED" w:rsidP="00D46411">
      <w:pPr>
        <w:pStyle w:val="C"/>
        <w:spacing w:line="340" w:lineRule="exact"/>
        <w:ind w:left="0" w:firstLine="0"/>
        <w:jc w:val="left"/>
        <w:rPr>
          <w:b/>
        </w:rPr>
      </w:pPr>
    </w:p>
    <w:p w:rsidR="009E221C" w:rsidRPr="00D46411" w:rsidRDefault="009E221C" w:rsidP="00D46411">
      <w:pPr>
        <w:pStyle w:val="C"/>
        <w:spacing w:line="340" w:lineRule="exact"/>
        <w:ind w:left="0" w:firstLine="0"/>
        <w:jc w:val="left"/>
      </w:pPr>
      <w:r w:rsidRPr="00D46411">
        <w:rPr>
          <w:b/>
        </w:rPr>
        <w:t xml:space="preserve">Számátadási Időablak: </w:t>
      </w:r>
      <w:r w:rsidRPr="00D46411">
        <w:t>az a rögzített időintervallum, amelyben az átadó szolgáltatóval kötött Előfizetői Szerződés alapján nyújtott Helyhez Kötött Telefon Szolgáltatás az átadó szolgáltatóval megszűnik, és az átvevő szolgáltatóval megkötött új Előfizetői Szerződés alapján az átvevő szolgáltatónál megkezdődik. Ezen időtartam alatt a szolgáltatás részben vagy egészben szünetelhet.</w:t>
      </w:r>
    </w:p>
    <w:p w:rsidR="002532ED" w:rsidRDefault="002532ED" w:rsidP="00315FCC">
      <w:pPr>
        <w:pStyle w:val="C"/>
        <w:spacing w:line="340" w:lineRule="exact"/>
        <w:ind w:left="0" w:firstLine="0"/>
        <w:jc w:val="left"/>
        <w:rPr>
          <w:b/>
        </w:rPr>
      </w:pPr>
    </w:p>
    <w:p w:rsidR="009E221C" w:rsidRDefault="009E221C" w:rsidP="00315FCC">
      <w:pPr>
        <w:pStyle w:val="C"/>
        <w:spacing w:line="340" w:lineRule="exact"/>
        <w:ind w:left="0" w:firstLine="0"/>
        <w:jc w:val="left"/>
      </w:pPr>
      <w:r w:rsidRPr="00315FCC">
        <w:rPr>
          <w:b/>
        </w:rPr>
        <w:t xml:space="preserve">Számhasználó: </w:t>
      </w:r>
      <w:r w:rsidRPr="00315FCC">
        <w:t>az azonosítót használó természetes vagy jogi személy, vagy jogi személyiséggel nem rendelkező egyéb szervezet, amelyet az azonosító használatára - a számhasználó azonosítása, illetve szolgáltatás igénybevétele céljából - a kijelölési engedély jogosultja a közöttük fennálló előfizetői vagy egyéb jogviszony alapján feljogosított.</w:t>
      </w:r>
    </w:p>
    <w:p w:rsidR="00CB4C26" w:rsidRDefault="00CB4C26" w:rsidP="00D46411">
      <w:pPr>
        <w:pStyle w:val="C"/>
        <w:spacing w:line="340" w:lineRule="exact"/>
        <w:ind w:left="0" w:firstLine="0"/>
        <w:jc w:val="left"/>
        <w:rPr>
          <w:b/>
        </w:rPr>
      </w:pPr>
    </w:p>
    <w:p w:rsidR="009E221C" w:rsidRPr="00D46411" w:rsidRDefault="009E221C" w:rsidP="00D46411">
      <w:pPr>
        <w:pStyle w:val="C"/>
        <w:spacing w:line="340" w:lineRule="exact"/>
        <w:ind w:left="0" w:firstLine="0"/>
        <w:jc w:val="left"/>
      </w:pPr>
      <w:r w:rsidRPr="00D46411">
        <w:rPr>
          <w:b/>
        </w:rPr>
        <w:lastRenderedPageBreak/>
        <w:t>Számhordozás:</w:t>
      </w:r>
      <w:r w:rsidRPr="00D46411">
        <w:t xml:space="preserve"> az Előfizetőnek azt a tevékenységét jelenti, hogy megtartja a földrajzi vagy nemföldrajzi Előfizetői Számát abban az esetben, amikor szolgáltatót változtat földrajzi helyének megváltoztatása nélkül.</w:t>
      </w:r>
    </w:p>
    <w:p w:rsidR="002532ED" w:rsidRDefault="002532ED" w:rsidP="00555527">
      <w:pPr>
        <w:pStyle w:val="C"/>
        <w:spacing w:line="340" w:lineRule="exact"/>
        <w:ind w:left="0" w:firstLine="0"/>
        <w:jc w:val="left"/>
        <w:rPr>
          <w:b/>
        </w:rPr>
      </w:pPr>
    </w:p>
    <w:p w:rsidR="009E221C" w:rsidRPr="00555527" w:rsidRDefault="009E221C" w:rsidP="00555527">
      <w:pPr>
        <w:pStyle w:val="C"/>
        <w:spacing w:line="340" w:lineRule="exact"/>
        <w:ind w:left="0" w:firstLine="0"/>
        <w:jc w:val="left"/>
      </w:pPr>
      <w:r w:rsidRPr="00555527">
        <w:rPr>
          <w:b/>
        </w:rPr>
        <w:t>Számhordozási Igénybejelentés:</w:t>
      </w:r>
      <w:r w:rsidRPr="00555527">
        <w:t xml:space="preserve"> az Igénybevevő által a Szolgáltató részére – egy Hordozott Szám Beállításának megrendelésére vonatkozóan – benyújtott ajánlatkérést jelent az Összekapcsolási Szerződés vonatkozó rendelkezéseinek megfelelően.</w:t>
      </w:r>
    </w:p>
    <w:p w:rsidR="002532ED" w:rsidRDefault="002532ED" w:rsidP="004F1C3C">
      <w:pPr>
        <w:pStyle w:val="C"/>
        <w:spacing w:line="340" w:lineRule="exact"/>
        <w:ind w:left="0" w:firstLine="0"/>
        <w:jc w:val="left"/>
        <w:rPr>
          <w:b/>
        </w:rPr>
      </w:pPr>
    </w:p>
    <w:p w:rsidR="009E221C" w:rsidRPr="004F1C3C" w:rsidRDefault="009E221C" w:rsidP="004F1C3C">
      <w:pPr>
        <w:pStyle w:val="C"/>
        <w:spacing w:line="340" w:lineRule="exact"/>
        <w:ind w:left="0" w:firstLine="0"/>
        <w:jc w:val="left"/>
      </w:pPr>
      <w:r w:rsidRPr="004F1C3C">
        <w:rPr>
          <w:b/>
        </w:rPr>
        <w:t>Számhordozási Szolgáltatás:</w:t>
      </w:r>
      <w:r w:rsidRPr="004F1C3C">
        <w:t xml:space="preserve"> a MARIO </w:t>
      </w:r>
      <w:smartTag w:uri="urn:schemas-microsoft-com:office:smarttags" w:element="metricconverter">
        <w:smartTagPr>
          <w:attr w:name="ProductID" w:val="3.F"/>
        </w:smartTagPr>
        <w:r w:rsidRPr="004F1C3C">
          <w:t>3</w:t>
        </w:r>
        <w:proofErr w:type="gramStart"/>
        <w:r w:rsidRPr="004F1C3C">
          <w:t>.F</w:t>
        </w:r>
      </w:smartTag>
      <w:proofErr w:type="gramEnd"/>
      <w:r w:rsidRPr="004F1C3C">
        <w:t xml:space="preserve"> Mellékletben (Számhordozási Szolgáltatások leírása) meghatározott Szolgáltatások egyikét jelenti.</w:t>
      </w:r>
    </w:p>
    <w:p w:rsidR="002532ED" w:rsidRDefault="002532ED" w:rsidP="00D46411">
      <w:pPr>
        <w:pStyle w:val="C"/>
        <w:spacing w:line="340" w:lineRule="exact"/>
        <w:ind w:left="0" w:firstLine="0"/>
        <w:jc w:val="left"/>
        <w:rPr>
          <w:b/>
        </w:rPr>
      </w:pPr>
    </w:p>
    <w:p w:rsidR="009E221C" w:rsidRPr="00D46411" w:rsidRDefault="009E221C" w:rsidP="00D46411">
      <w:pPr>
        <w:pStyle w:val="C"/>
        <w:spacing w:line="340" w:lineRule="exact"/>
        <w:ind w:left="0" w:firstLine="0"/>
        <w:jc w:val="left"/>
      </w:pPr>
      <w:r w:rsidRPr="00D46411">
        <w:rPr>
          <w:b/>
        </w:rPr>
        <w:t>Számhordozhatóság:</w:t>
      </w:r>
      <w:r w:rsidRPr="00D46411">
        <w:t xml:space="preserve"> az előfizető azon lehetőségét jelenti, hogy az előfizető – igénye esetén – megtarthatja a Helyhez Kötött Telefon Hálózatban számára kijelölt, meghatározott helyre vonatkozó </w:t>
      </w:r>
      <w:r>
        <w:t xml:space="preserve">földrajzi Előfizetői Számát és </w:t>
      </w:r>
      <w:r w:rsidRPr="00D46411">
        <w:t>nem földrajzi Előfizetői Számát a szolgáltatótól függetlenül.</w:t>
      </w:r>
    </w:p>
    <w:p w:rsidR="002532ED" w:rsidRDefault="002532ED" w:rsidP="006E2E3D">
      <w:pPr>
        <w:pStyle w:val="C"/>
        <w:spacing w:line="340" w:lineRule="exact"/>
        <w:ind w:left="0" w:firstLine="0"/>
        <w:jc w:val="left"/>
        <w:rPr>
          <w:b/>
        </w:rPr>
      </w:pPr>
    </w:p>
    <w:p w:rsidR="009E221C" w:rsidRPr="006E2E3D" w:rsidRDefault="009E221C" w:rsidP="006E2E3D">
      <w:pPr>
        <w:pStyle w:val="C"/>
        <w:spacing w:line="340" w:lineRule="exact"/>
        <w:ind w:left="0" w:firstLine="0"/>
        <w:jc w:val="left"/>
      </w:pPr>
      <w:r w:rsidRPr="006E2E3D">
        <w:rPr>
          <w:b/>
        </w:rPr>
        <w:t>Szlip Gyakoriság:</w:t>
      </w:r>
      <w:r w:rsidRPr="006E2E3D">
        <w:t xml:space="preserve"> az időegységre eső szlip-ek száma.</w:t>
      </w:r>
    </w:p>
    <w:p w:rsidR="002532ED" w:rsidRDefault="002532ED" w:rsidP="006E2E3D">
      <w:pPr>
        <w:pStyle w:val="C"/>
        <w:spacing w:line="340" w:lineRule="exact"/>
        <w:ind w:left="0" w:firstLine="0"/>
        <w:jc w:val="left"/>
        <w:rPr>
          <w:b/>
        </w:rPr>
      </w:pPr>
    </w:p>
    <w:p w:rsidR="002532ED" w:rsidRDefault="009E221C" w:rsidP="006E2E3D">
      <w:pPr>
        <w:pStyle w:val="C"/>
        <w:spacing w:line="340" w:lineRule="exact"/>
        <w:ind w:left="0" w:firstLine="0"/>
        <w:jc w:val="left"/>
      </w:pPr>
      <w:r w:rsidRPr="006E2E3D">
        <w:rPr>
          <w:b/>
        </w:rPr>
        <w:t>Szlip:</w:t>
      </w:r>
      <w:r w:rsidRPr="006E2E3D">
        <w:t xml:space="preserve"> a digitális jelfolyam egy vagy több időzítő bitjének vissza nem állítható kimaradása, </w:t>
      </w:r>
    </w:p>
    <w:p w:rsidR="009E221C" w:rsidRPr="006E2E3D" w:rsidRDefault="009E221C" w:rsidP="006E2E3D">
      <w:pPr>
        <w:pStyle w:val="C"/>
        <w:spacing w:line="340" w:lineRule="exact"/>
        <w:ind w:left="0" w:firstLine="0"/>
        <w:jc w:val="left"/>
      </w:pPr>
      <w:proofErr w:type="gramStart"/>
      <w:r w:rsidRPr="006E2E3D">
        <w:t>vagy</w:t>
      </w:r>
      <w:proofErr w:type="gramEnd"/>
      <w:r w:rsidRPr="006E2E3D">
        <w:t xml:space="preserve"> téves bit megjelenése. A hiteles hivatkozás: ITU-T G. 810 ajánlás, 4.1.8 fogalom.</w:t>
      </w:r>
    </w:p>
    <w:p w:rsidR="002532ED" w:rsidRDefault="002532ED" w:rsidP="006E2E3D">
      <w:pPr>
        <w:pStyle w:val="C"/>
        <w:spacing w:line="340" w:lineRule="exact"/>
        <w:ind w:left="0" w:firstLine="0"/>
        <w:jc w:val="left"/>
        <w:rPr>
          <w:b/>
        </w:rPr>
      </w:pPr>
    </w:p>
    <w:p w:rsidR="009E221C" w:rsidRPr="006E2E3D" w:rsidRDefault="009E221C" w:rsidP="006E2E3D">
      <w:pPr>
        <w:pStyle w:val="C"/>
        <w:spacing w:line="340" w:lineRule="exact"/>
        <w:ind w:left="0" w:firstLine="0"/>
        <w:jc w:val="left"/>
      </w:pPr>
      <w:r w:rsidRPr="006E2E3D">
        <w:rPr>
          <w:b/>
        </w:rPr>
        <w:t>Szolgáltatás Kiesési Idő:</w:t>
      </w:r>
      <w:r w:rsidRPr="006E2E3D">
        <w:t xml:space="preserve"> a hiba észlelésétől (bejelentésétől) a szolgáltatás helyreállításáig eltelt időtartamot jelenti.</w:t>
      </w:r>
    </w:p>
    <w:p w:rsidR="002532ED" w:rsidRDefault="002532ED" w:rsidP="0047210A">
      <w:pPr>
        <w:pStyle w:val="C"/>
        <w:spacing w:line="340" w:lineRule="exact"/>
        <w:ind w:left="0" w:firstLine="0"/>
        <w:jc w:val="left"/>
        <w:rPr>
          <w:b/>
        </w:rPr>
      </w:pPr>
    </w:p>
    <w:p w:rsidR="009E221C" w:rsidRPr="0047210A" w:rsidRDefault="009E221C" w:rsidP="0047210A">
      <w:pPr>
        <w:pStyle w:val="C"/>
        <w:spacing w:line="340" w:lineRule="exact"/>
        <w:ind w:left="0" w:firstLine="0"/>
        <w:jc w:val="left"/>
      </w:pPr>
      <w:proofErr w:type="gramStart"/>
      <w:r w:rsidRPr="0047210A">
        <w:rPr>
          <w:b/>
        </w:rPr>
        <w:t>Szolgáltatás:</w:t>
      </w:r>
      <w:r w:rsidRPr="0047210A">
        <w:t xml:space="preserve"> az Összekapcsolási Szerződés keretében az egyik Fél által a másik Féltől igénybevett – az alábbi kategóriák valamelyikébe sorolható – szolgáltatást jelent:</w:t>
      </w:r>
      <w:r>
        <w:t xml:space="preserve"> </w:t>
      </w:r>
      <w:r w:rsidRPr="0047210A">
        <w:t>a) Forgalmi Szolgáltatások:</w:t>
      </w:r>
      <w:r>
        <w:t xml:space="preserve"> </w:t>
      </w:r>
      <w:r w:rsidRPr="0047210A">
        <w:t>i) Forgalmi Alapszolgáltatások;</w:t>
      </w:r>
      <w:r>
        <w:t xml:space="preserve"> </w:t>
      </w:r>
      <w:r w:rsidRPr="0047210A">
        <w:t>ii) Támogató Szolgáltatások;</w:t>
      </w:r>
      <w:r>
        <w:t xml:space="preserve"> </w:t>
      </w:r>
      <w:r w:rsidRPr="0047210A">
        <w:t xml:space="preserve">iii) Emeltszintű Szolgáltatások; </w:t>
      </w:r>
      <w:r>
        <w:t xml:space="preserve"> </w:t>
      </w:r>
      <w:r w:rsidRPr="0047210A">
        <w:t>b) Kiegészítő Szolgáltatások:</w:t>
      </w:r>
      <w:r>
        <w:t xml:space="preserve"> </w:t>
      </w:r>
      <w:r w:rsidRPr="0047210A">
        <w:t>i) Összekapcsolási Célú Csatlakozó Link Szolgáltatás;</w:t>
      </w:r>
      <w:r>
        <w:t xml:space="preserve"> </w:t>
      </w:r>
      <w:r w:rsidRPr="0047210A">
        <w:t>ii) Közvetítőválasztási Szolgáltatások;</w:t>
      </w:r>
      <w:r>
        <w:t xml:space="preserve"> </w:t>
      </w:r>
      <w:r w:rsidRPr="0047210A">
        <w:t>iii) Számhordozási Szolgáltatások; és</w:t>
      </w:r>
      <w:r>
        <w:t xml:space="preserve"> </w:t>
      </w:r>
      <w:r w:rsidRPr="0047210A">
        <w:t>iv) Összekapcsolási Tesztek;</w:t>
      </w:r>
      <w:proofErr w:type="gramEnd"/>
    </w:p>
    <w:p w:rsidR="002532ED" w:rsidRDefault="002532ED" w:rsidP="001407B5">
      <w:pPr>
        <w:pStyle w:val="C"/>
        <w:spacing w:line="340" w:lineRule="exact"/>
        <w:ind w:left="0" w:firstLine="0"/>
        <w:jc w:val="left"/>
        <w:rPr>
          <w:b/>
        </w:rPr>
      </w:pPr>
    </w:p>
    <w:p w:rsidR="009E221C" w:rsidRDefault="009E221C" w:rsidP="001407B5">
      <w:pPr>
        <w:pStyle w:val="C"/>
        <w:spacing w:line="340" w:lineRule="exact"/>
        <w:ind w:left="0" w:firstLine="0"/>
        <w:jc w:val="left"/>
      </w:pPr>
      <w:r w:rsidRPr="001407B5">
        <w:rPr>
          <w:b/>
        </w:rPr>
        <w:t>Szolgáltatási Díj:</w:t>
      </w:r>
      <w:r>
        <w:t xml:space="preserve"> egy olyan díjat jelent, amelyet az Igénybevevő az adott hónapban köteles fizetni a Szolgáltatónak, az Igénybevevő által tárgyhónapban felmerült, vagy a tárgyhónapot megelőzően felmerült, de még ki nem számlázott Szolgáltatásokra vonatkozó Forgalmi Díjak, Egyszeri Díjak és Havi Díjak összegeként (beleértve a fizetendő ÁFA összegét is).</w:t>
      </w:r>
    </w:p>
    <w:p w:rsidR="00BF2E28" w:rsidRDefault="00BF2E28" w:rsidP="001407B5">
      <w:pPr>
        <w:pStyle w:val="C"/>
        <w:spacing w:line="340" w:lineRule="exact"/>
        <w:ind w:left="0" w:firstLine="0"/>
        <w:jc w:val="left"/>
        <w:rPr>
          <w:b/>
        </w:rPr>
      </w:pPr>
    </w:p>
    <w:p w:rsidR="009E221C" w:rsidRPr="001407B5" w:rsidRDefault="009E221C" w:rsidP="001407B5">
      <w:pPr>
        <w:pStyle w:val="C"/>
        <w:spacing w:line="340" w:lineRule="exact"/>
        <w:ind w:left="0" w:firstLine="0"/>
        <w:jc w:val="left"/>
      </w:pPr>
      <w:r w:rsidRPr="001407B5">
        <w:rPr>
          <w:b/>
        </w:rPr>
        <w:t>Szolgáltatási Üzembehelyezési Jegyzőkönyv:</w:t>
      </w:r>
      <w:r w:rsidRPr="001407B5">
        <w:t xml:space="preserve"> azt a dokumentumot jelenti, amely bizonyítja a Szolgáltatási Üzembehelyezési Tesztek sikeres befejezését.</w:t>
      </w:r>
    </w:p>
    <w:p w:rsidR="0082726C" w:rsidRDefault="0082726C" w:rsidP="001407B5">
      <w:pPr>
        <w:pStyle w:val="C"/>
        <w:spacing w:line="340" w:lineRule="exact"/>
        <w:ind w:left="0" w:firstLine="0"/>
        <w:jc w:val="left"/>
        <w:rPr>
          <w:b/>
        </w:rPr>
      </w:pPr>
    </w:p>
    <w:p w:rsidR="0082726C" w:rsidRDefault="0082726C" w:rsidP="001407B5">
      <w:pPr>
        <w:pStyle w:val="C"/>
        <w:spacing w:line="340" w:lineRule="exact"/>
        <w:ind w:left="0" w:firstLine="0"/>
        <w:jc w:val="left"/>
        <w:rPr>
          <w:b/>
        </w:rPr>
      </w:pPr>
    </w:p>
    <w:p w:rsidR="009E221C" w:rsidRDefault="009E221C" w:rsidP="001407B5">
      <w:pPr>
        <w:pStyle w:val="C"/>
        <w:spacing w:line="340" w:lineRule="exact"/>
        <w:ind w:left="0" w:firstLine="0"/>
        <w:jc w:val="left"/>
      </w:pPr>
      <w:r w:rsidRPr="001407B5">
        <w:rPr>
          <w:b/>
        </w:rPr>
        <w:lastRenderedPageBreak/>
        <w:t xml:space="preserve">Szolgáltatás-Indítási Nyilatkozat: </w:t>
      </w:r>
      <w:r>
        <w:t>a Szolgáltató által az Igénybevevő részére kiadott nyilatkozatot jelent, amely egy adott Forgalmi Szolgáltatás vagy Közvetítőválasztási Szolgáltatás kereskedelmi nyújtásának kezdeti időpontját határozza meg az Összekapcsolási Szerződés vonatkozó feltételei szerint.</w:t>
      </w:r>
    </w:p>
    <w:p w:rsidR="002532ED" w:rsidRDefault="002532ED" w:rsidP="006E2E3D">
      <w:pPr>
        <w:pStyle w:val="C"/>
        <w:spacing w:line="340" w:lineRule="exact"/>
        <w:ind w:left="0" w:firstLine="0"/>
        <w:jc w:val="left"/>
        <w:rPr>
          <w:b/>
        </w:rPr>
      </w:pPr>
    </w:p>
    <w:p w:rsidR="009E221C" w:rsidRPr="006E2E3D" w:rsidRDefault="009E221C" w:rsidP="006E2E3D">
      <w:pPr>
        <w:pStyle w:val="C"/>
        <w:spacing w:line="340" w:lineRule="exact"/>
        <w:ind w:left="0" w:firstLine="0"/>
        <w:jc w:val="left"/>
      </w:pPr>
      <w:r w:rsidRPr="006E2E3D">
        <w:rPr>
          <w:b/>
        </w:rPr>
        <w:t xml:space="preserve">Szolgáltatásminőség: </w:t>
      </w:r>
      <w:r w:rsidRPr="006E2E3D">
        <w:t>a szolgáltatási képességek azon együttes hatása, amely a szolgáltatás fogyasztójának elégedettségi fokát meghatározza. A gyakorlatban a szolgáltatási képességekre vonatkozó, objektívan mérhető minőségi mutatókkal jellemezhető (ITU-T E800 2101).</w:t>
      </w:r>
    </w:p>
    <w:p w:rsidR="002532ED" w:rsidRDefault="002532ED" w:rsidP="00315FCC">
      <w:pPr>
        <w:pStyle w:val="C"/>
        <w:spacing w:line="340" w:lineRule="exact"/>
        <w:ind w:left="0" w:firstLine="0"/>
        <w:jc w:val="left"/>
        <w:rPr>
          <w:b/>
        </w:rPr>
      </w:pPr>
    </w:p>
    <w:p w:rsidR="009E221C" w:rsidRPr="00315FCC" w:rsidRDefault="009E221C" w:rsidP="00315FCC">
      <w:pPr>
        <w:pStyle w:val="C"/>
        <w:spacing w:line="340" w:lineRule="exact"/>
        <w:ind w:left="0" w:firstLine="0"/>
        <w:jc w:val="left"/>
      </w:pPr>
      <w:r w:rsidRPr="00315FCC">
        <w:rPr>
          <w:b/>
        </w:rPr>
        <w:t>Szolgáltató:</w:t>
      </w:r>
      <w:r w:rsidRPr="00315FCC">
        <w:t xml:space="preserve"> azt a Hálózattal rendelkező Felet jelenti, aki az Igénybevevő által igényelt Szolgáltatásokat nyújtja. </w:t>
      </w:r>
    </w:p>
    <w:p w:rsidR="002532ED" w:rsidRDefault="002532ED" w:rsidP="004F1C3C">
      <w:pPr>
        <w:pStyle w:val="C"/>
        <w:spacing w:line="340" w:lineRule="exact"/>
        <w:ind w:left="0" w:firstLine="0"/>
        <w:jc w:val="left"/>
        <w:rPr>
          <w:b/>
        </w:rPr>
      </w:pPr>
    </w:p>
    <w:p w:rsidR="009E221C" w:rsidRPr="004F1C3C" w:rsidRDefault="009E221C" w:rsidP="004F1C3C">
      <w:pPr>
        <w:pStyle w:val="C"/>
        <w:spacing w:line="340" w:lineRule="exact"/>
        <w:ind w:left="0" w:firstLine="0"/>
        <w:jc w:val="left"/>
      </w:pPr>
      <w:r w:rsidRPr="004F1C3C">
        <w:rPr>
          <w:b/>
        </w:rPr>
        <w:t>Támogató Szolgáltatás:</w:t>
      </w:r>
      <w:r w:rsidRPr="004F1C3C">
        <w:t xml:space="preserve"> a MARIO 3</w:t>
      </w:r>
      <w:proofErr w:type="gramStart"/>
      <w:r w:rsidRPr="004F1C3C">
        <w:t>.C</w:t>
      </w:r>
      <w:proofErr w:type="gramEnd"/>
      <w:r w:rsidRPr="004F1C3C">
        <w:t xml:space="preserve"> Mellékletében (Támogató Szolgáltatások leírása) meghatározott támogató Szolgáltatások egyikét jelenti.</w:t>
      </w:r>
    </w:p>
    <w:p w:rsidR="002532ED" w:rsidRDefault="002532ED" w:rsidP="0047210A">
      <w:pPr>
        <w:pStyle w:val="C"/>
        <w:spacing w:line="340" w:lineRule="exact"/>
        <w:ind w:left="0" w:firstLine="0"/>
        <w:jc w:val="left"/>
        <w:rPr>
          <w:b/>
        </w:rPr>
      </w:pPr>
    </w:p>
    <w:p w:rsidR="00CB4C26" w:rsidRPr="00CB4C26" w:rsidRDefault="00CB4C26" w:rsidP="00CB4C26">
      <w:pPr>
        <w:pStyle w:val="C"/>
        <w:spacing w:line="340" w:lineRule="exact"/>
        <w:ind w:left="0" w:firstLine="0"/>
        <w:jc w:val="left"/>
      </w:pPr>
      <w:r w:rsidRPr="00CB4C26">
        <w:rPr>
          <w:b/>
        </w:rPr>
        <w:t>Távoli helymegosztás:</w:t>
      </w:r>
      <w:r w:rsidRPr="00CB4C26">
        <w:t xml:space="preserve"> olyan helymegosztás, amely esetében a helymegosztásra jogosult berendezései az arra kötelezett szolgáltató létesítményéhez közel, de különállóan kerülnek elhelyezésre.</w:t>
      </w:r>
    </w:p>
    <w:p w:rsidR="00CB4C26" w:rsidRDefault="00CB4C26" w:rsidP="00315FCC">
      <w:pPr>
        <w:pStyle w:val="C"/>
        <w:spacing w:line="340" w:lineRule="exact"/>
        <w:ind w:left="0" w:firstLine="0"/>
        <w:jc w:val="left"/>
        <w:rPr>
          <w:b/>
        </w:rPr>
      </w:pPr>
    </w:p>
    <w:p w:rsidR="009E221C" w:rsidRPr="00315FCC" w:rsidRDefault="009E221C" w:rsidP="00315FCC">
      <w:pPr>
        <w:pStyle w:val="C"/>
        <w:spacing w:line="340" w:lineRule="exact"/>
        <w:ind w:left="0" w:firstLine="0"/>
        <w:jc w:val="left"/>
      </w:pPr>
      <w:r w:rsidRPr="00315FCC">
        <w:rPr>
          <w:b/>
        </w:rPr>
        <w:t>Telefon Hálózat:</w:t>
      </w:r>
      <w:r w:rsidRPr="00315FCC">
        <w:t xml:space="preserve"> olyan Nyilvános Elektronikus Hírközlő Hálózatot jelent, amelyen részben vagy egészben (nyilvánosan elérhető) Telefon Szolgáltatást nyújtanak, illetve amely alkalmas hálózati végpontok között beszéd, továbbá más kommunikációra, így különösen a telefax és adatkommunikációra.</w:t>
      </w:r>
    </w:p>
    <w:p w:rsidR="002532ED" w:rsidRDefault="002532ED" w:rsidP="00315FCC">
      <w:pPr>
        <w:pStyle w:val="C"/>
        <w:spacing w:line="340" w:lineRule="exact"/>
        <w:ind w:left="0" w:firstLine="0"/>
        <w:jc w:val="left"/>
        <w:rPr>
          <w:b/>
        </w:rPr>
      </w:pPr>
    </w:p>
    <w:p w:rsidR="009E221C" w:rsidRDefault="009E221C" w:rsidP="00315FCC">
      <w:pPr>
        <w:pStyle w:val="C"/>
        <w:spacing w:line="340" w:lineRule="exact"/>
        <w:ind w:left="0" w:firstLine="0"/>
        <w:jc w:val="left"/>
      </w:pPr>
      <w:proofErr w:type="gramStart"/>
      <w:r w:rsidRPr="00315FCC">
        <w:rPr>
          <w:b/>
        </w:rPr>
        <w:t>Telefon Szolgáltatás:</w:t>
      </w:r>
      <w:r>
        <w:t xml:space="preserve"> olyan, bárki számára rendelkezésre álló Elektronikus Hírközlési Szolgáltatást jelent, amely belföldi vagy nemzetközi számozási terven alapuló hívásirányítással lehetővé teszi Belföldi Hívások és Nemzetközi Hívások kezdeményezését és fogadását, valamint minden esetben a segélyhívó szolgáltatások és — a körülményektől függően — egyéb szolgáltatások (többek között kezelői szolgáltatások, tudakozó, előfizetői névjegyzék és nyilvános telefonállomás, emelt díjas szolgáltatások, a fogyatékkal élő előfizetők részére nyújtott szolgáltatások, illetve földrajzi elhelyezkedéstől független</w:t>
      </w:r>
      <w:proofErr w:type="gramEnd"/>
      <w:r>
        <w:t xml:space="preserve"> </w:t>
      </w:r>
      <w:proofErr w:type="gramStart"/>
      <w:r>
        <w:t>szolgáltatások</w:t>
      </w:r>
      <w:proofErr w:type="gramEnd"/>
      <w:r>
        <w:t>) elérését.</w:t>
      </w:r>
    </w:p>
    <w:p w:rsidR="002532ED" w:rsidRDefault="002532ED" w:rsidP="00315FCC">
      <w:pPr>
        <w:pStyle w:val="C"/>
        <w:spacing w:line="340" w:lineRule="exact"/>
        <w:ind w:left="0" w:firstLine="0"/>
        <w:jc w:val="left"/>
        <w:rPr>
          <w:b/>
        </w:rPr>
      </w:pPr>
    </w:p>
    <w:p w:rsidR="009E221C" w:rsidRPr="00315FCC" w:rsidRDefault="009E221C" w:rsidP="00315FCC">
      <w:pPr>
        <w:pStyle w:val="C"/>
        <w:spacing w:line="340" w:lineRule="exact"/>
        <w:ind w:left="0" w:firstLine="0"/>
        <w:jc w:val="left"/>
      </w:pPr>
      <w:r w:rsidRPr="00315FCC">
        <w:rPr>
          <w:b/>
        </w:rPr>
        <w:t xml:space="preserve">Telefon Szolgáltató: </w:t>
      </w:r>
      <w:r w:rsidRPr="00315FCC">
        <w:t>Telefon Szolgáltatást nyújtó szolgáltatót jelent.</w:t>
      </w:r>
    </w:p>
    <w:p w:rsidR="002532ED" w:rsidRDefault="002532ED" w:rsidP="001407B5">
      <w:pPr>
        <w:pStyle w:val="C"/>
        <w:spacing w:line="340" w:lineRule="exact"/>
        <w:ind w:left="0" w:firstLine="0"/>
        <w:jc w:val="left"/>
        <w:rPr>
          <w:b/>
        </w:rPr>
      </w:pPr>
    </w:p>
    <w:p w:rsidR="00907804" w:rsidRPr="00907804" w:rsidRDefault="00E16DEF" w:rsidP="00907804">
      <w:pPr>
        <w:pStyle w:val="C"/>
        <w:spacing w:line="340" w:lineRule="exact"/>
        <w:ind w:left="0" w:firstLine="0"/>
        <w:jc w:val="left"/>
      </w:pPr>
      <w:r w:rsidRPr="000A7335">
        <w:rPr>
          <w:b/>
        </w:rPr>
        <w:t>Teljesítési Idő:</w:t>
      </w:r>
      <w:r>
        <w:t xml:space="preserve"> a) a</w:t>
      </w:r>
      <w:r w:rsidR="00907804" w:rsidRPr="00907804">
        <w:t xml:space="preserve"> Szolgáltatás-Beállítási Igénybejelentés Szolgáltató általi kézhezvételétől; a Szolgáltatás igénybevételének </w:t>
      </w:r>
      <w:r w:rsidR="000A7335">
        <w:t>Partner</w:t>
      </w:r>
      <w:r w:rsidR="00907804" w:rsidRPr="00907804">
        <w:t xml:space="preserve"> számára történő felajánlásig tartó időszakot jelenti.</w:t>
      </w:r>
    </w:p>
    <w:p w:rsidR="00907804" w:rsidRDefault="00907804" w:rsidP="006E2E3D">
      <w:pPr>
        <w:pStyle w:val="C"/>
        <w:spacing w:line="340" w:lineRule="exact"/>
        <w:ind w:left="0" w:firstLine="0"/>
        <w:jc w:val="left"/>
        <w:rPr>
          <w:b/>
        </w:rPr>
      </w:pPr>
    </w:p>
    <w:p w:rsidR="009E221C" w:rsidRPr="006E2E3D" w:rsidRDefault="009E221C" w:rsidP="006E2E3D">
      <w:pPr>
        <w:pStyle w:val="C"/>
        <w:spacing w:line="340" w:lineRule="exact"/>
        <w:ind w:left="0" w:firstLine="0"/>
        <w:jc w:val="left"/>
      </w:pPr>
      <w:r w:rsidRPr="006E2E3D">
        <w:rPr>
          <w:b/>
        </w:rPr>
        <w:t>Teszt Nyaláb:</w:t>
      </w:r>
      <w:r w:rsidRPr="006E2E3D">
        <w:t xml:space="preserve"> a Próbavizsgálat végzésének céljából a Próbavizsgálati Központ és a Partner Jelenléti Pontja között a Partner által létesített 2 x 2 Mbit/s-os nyaláb.</w:t>
      </w:r>
    </w:p>
    <w:p w:rsidR="002532ED" w:rsidRDefault="002532ED" w:rsidP="0047210A">
      <w:pPr>
        <w:pStyle w:val="C"/>
        <w:spacing w:line="340" w:lineRule="exact"/>
        <w:ind w:left="0" w:firstLine="0"/>
        <w:jc w:val="left"/>
        <w:rPr>
          <w:b/>
        </w:rPr>
      </w:pPr>
    </w:p>
    <w:p w:rsidR="009E221C" w:rsidRPr="0047210A" w:rsidRDefault="009E221C" w:rsidP="0047210A">
      <w:pPr>
        <w:pStyle w:val="C"/>
        <w:spacing w:line="340" w:lineRule="exact"/>
        <w:ind w:left="0" w:firstLine="0"/>
        <w:jc w:val="left"/>
      </w:pPr>
      <w:r w:rsidRPr="0047210A">
        <w:rPr>
          <w:b/>
        </w:rPr>
        <w:t xml:space="preserve">Túlvégi Összekapcsolás: </w:t>
      </w:r>
      <w:r w:rsidRPr="0047210A">
        <w:t>az Igénybevevő telephelyén, vagy az általa bérelt helyiségben megvalósított Összekapcsolást jelent.</w:t>
      </w:r>
    </w:p>
    <w:p w:rsidR="002532ED" w:rsidRDefault="002532ED" w:rsidP="0047210A">
      <w:pPr>
        <w:pStyle w:val="C"/>
        <w:spacing w:line="340" w:lineRule="exact"/>
        <w:ind w:left="0" w:firstLine="0"/>
        <w:jc w:val="left"/>
        <w:rPr>
          <w:b/>
        </w:rPr>
      </w:pPr>
    </w:p>
    <w:p w:rsidR="009E221C" w:rsidRPr="0047210A" w:rsidRDefault="009E221C" w:rsidP="0047210A">
      <w:pPr>
        <w:pStyle w:val="C"/>
        <w:spacing w:line="340" w:lineRule="exact"/>
        <w:ind w:left="0" w:firstLine="0"/>
        <w:jc w:val="left"/>
      </w:pPr>
      <w:r w:rsidRPr="0047210A">
        <w:rPr>
          <w:b/>
        </w:rPr>
        <w:t>Túlvégi Összekapcsoló Link:</w:t>
      </w:r>
      <w:r w:rsidRPr="0047210A">
        <w:t xml:space="preserve"> a Túlvégi Összekapcsolást megvalósító összeköttetést jelenti, amely az érintett Magyar Telekom Jelenléti Pontot és az ugyanazon Alap Zónában – illetve Szeged esetén a szegedi földrajzi számozási területen belül – lévő Partner Jelenléti Pont Földrajzi Helyen lévő Összekapcsolási Pontot köti össze.</w:t>
      </w:r>
    </w:p>
    <w:p w:rsidR="002532ED" w:rsidRDefault="002532ED" w:rsidP="0047210A">
      <w:pPr>
        <w:pStyle w:val="C"/>
        <w:spacing w:line="340" w:lineRule="exact"/>
        <w:ind w:left="0" w:firstLine="0"/>
        <w:jc w:val="left"/>
        <w:rPr>
          <w:b/>
        </w:rPr>
      </w:pPr>
    </w:p>
    <w:p w:rsidR="009E221C" w:rsidRPr="0047210A" w:rsidRDefault="009E221C" w:rsidP="0047210A">
      <w:pPr>
        <w:pStyle w:val="C"/>
        <w:spacing w:line="340" w:lineRule="exact"/>
        <w:ind w:left="0" w:firstLine="0"/>
        <w:jc w:val="left"/>
      </w:pPr>
      <w:r w:rsidRPr="0047210A">
        <w:rPr>
          <w:b/>
        </w:rPr>
        <w:t>Túlvégi Összekapcsoló Nyaláb:</w:t>
      </w:r>
      <w:r w:rsidRPr="0047210A">
        <w:t xml:space="preserve"> a Szolgáltató</w:t>
      </w:r>
      <w:r>
        <w:t xml:space="preserve"> ugyanazon Jelenléti Pontját és </w:t>
      </w:r>
      <w:r w:rsidRPr="0047210A">
        <w:t>Összekapcsolási Pontját összekötő egy vagy több Túlvégi Összekapcsoló Linket jelent.</w:t>
      </w:r>
    </w:p>
    <w:p w:rsidR="002532ED" w:rsidRDefault="002532ED" w:rsidP="006E2E3D">
      <w:pPr>
        <w:pStyle w:val="C"/>
        <w:spacing w:line="340" w:lineRule="exact"/>
        <w:ind w:left="0" w:firstLine="0"/>
        <w:jc w:val="left"/>
        <w:rPr>
          <w:b/>
        </w:rPr>
      </w:pPr>
    </w:p>
    <w:p w:rsidR="009E221C" w:rsidRPr="006E2E3D" w:rsidRDefault="009E221C" w:rsidP="006E2E3D">
      <w:pPr>
        <w:pStyle w:val="C"/>
        <w:spacing w:line="340" w:lineRule="exact"/>
        <w:ind w:left="0" w:firstLine="0"/>
        <w:jc w:val="left"/>
      </w:pPr>
      <w:r w:rsidRPr="006E2E3D">
        <w:rPr>
          <w:b/>
        </w:rPr>
        <w:t>Üzembehelyezési Vizsgálatok:</w:t>
      </w:r>
      <w:r w:rsidRPr="006E2E3D">
        <w:t xml:space="preserve"> (a Rhszr. terminológiája szerinti üzembehelyezési vizsgálat) a Magyar Telekom Helyhez Kötött Telefon Hálózatához igényelt Összekapcso</w:t>
      </w:r>
      <w:r w:rsidR="000B13AD">
        <w:t>lás esetén az Átviteltechnikai Ü</w:t>
      </w:r>
      <w:r w:rsidRPr="006E2E3D">
        <w:t>zembehelyezési Vizsgálatot és a Kapcsolástechnikai Üzembehelyezési Vizsgálatot jelentik együttesen.</w:t>
      </w:r>
    </w:p>
    <w:p w:rsidR="002532ED" w:rsidRDefault="002532ED" w:rsidP="006E2E3D">
      <w:pPr>
        <w:pStyle w:val="C"/>
        <w:spacing w:line="340" w:lineRule="exact"/>
        <w:ind w:left="0" w:firstLine="0"/>
        <w:jc w:val="left"/>
        <w:rPr>
          <w:b/>
        </w:rPr>
      </w:pPr>
    </w:p>
    <w:p w:rsidR="009E221C" w:rsidRPr="006E2E3D" w:rsidRDefault="009E221C" w:rsidP="006E2E3D">
      <w:pPr>
        <w:pStyle w:val="C"/>
        <w:spacing w:line="340" w:lineRule="exact"/>
        <w:ind w:left="0" w:firstLine="0"/>
        <w:jc w:val="left"/>
      </w:pPr>
      <w:r w:rsidRPr="006E2E3D">
        <w:rPr>
          <w:b/>
        </w:rPr>
        <w:t>Üzemfenntartási Munka:</w:t>
      </w:r>
      <w:r w:rsidRPr="006E2E3D">
        <w:t xml:space="preserve"> a Szolgáltatás szünetelését jelenti – előre eltervezett és a másik Féllel előre egyeztetett – karbantartás, felújítás, szoftvercsere, bővítés vagy más ehhez kapcsolódó tevékenységek elvégzése céljából.</w:t>
      </w:r>
    </w:p>
    <w:p w:rsidR="002532ED" w:rsidRDefault="002532ED" w:rsidP="006E2E3D">
      <w:pPr>
        <w:pStyle w:val="C"/>
        <w:spacing w:line="340" w:lineRule="exact"/>
        <w:ind w:left="0" w:firstLine="0"/>
        <w:jc w:val="left"/>
        <w:rPr>
          <w:b/>
        </w:rPr>
      </w:pPr>
    </w:p>
    <w:p w:rsidR="009E221C" w:rsidRPr="006E2E3D" w:rsidRDefault="009E221C" w:rsidP="006E2E3D">
      <w:pPr>
        <w:pStyle w:val="C"/>
        <w:spacing w:line="340" w:lineRule="exact"/>
        <w:ind w:left="0" w:firstLine="0"/>
        <w:jc w:val="left"/>
      </w:pPr>
      <w:r w:rsidRPr="006E2E3D">
        <w:rPr>
          <w:b/>
        </w:rPr>
        <w:t xml:space="preserve">Zavar: </w:t>
      </w:r>
      <w:r w:rsidRPr="006E2E3D">
        <w:t>a megkövetelt működéstől történő bármely érdemi eltérés (ITU-T E800 5301).</w:t>
      </w:r>
    </w:p>
    <w:p w:rsidR="00A26AD4" w:rsidRDefault="00A26AD4" w:rsidP="00A26AD4">
      <w:pPr>
        <w:pStyle w:val="C"/>
        <w:spacing w:line="340" w:lineRule="exact"/>
        <w:ind w:left="0" w:firstLine="0"/>
        <w:jc w:val="left"/>
        <w:rPr>
          <w:b/>
        </w:rPr>
      </w:pPr>
      <w:bookmarkStart w:id="0" w:name="_Toc117320699"/>
    </w:p>
    <w:p w:rsidR="00CF624D" w:rsidRPr="001F6CB2" w:rsidRDefault="00CF624D" w:rsidP="00A26AD4">
      <w:pPr>
        <w:pStyle w:val="C"/>
        <w:spacing w:line="340" w:lineRule="exact"/>
        <w:ind w:left="0" w:firstLine="0"/>
        <w:jc w:val="left"/>
        <w:rPr>
          <w:b/>
        </w:rPr>
      </w:pPr>
      <w:r w:rsidRPr="001F6CB2">
        <w:rPr>
          <w:b/>
        </w:rPr>
        <w:t>Rövidítések értelmezése</w:t>
      </w:r>
      <w:bookmarkEnd w:id="0"/>
    </w:p>
    <w:p w:rsidR="00CF624D" w:rsidRPr="001F6CB2" w:rsidRDefault="00CF624D" w:rsidP="001F6CB2">
      <w:pPr>
        <w:pStyle w:val="C"/>
        <w:spacing w:line="340" w:lineRule="exact"/>
        <w:ind w:left="0" w:firstLine="0"/>
        <w:jc w:val="left"/>
      </w:pPr>
    </w:p>
    <w:p w:rsidR="00CF624D" w:rsidRPr="001F6CB2" w:rsidRDefault="00CF624D" w:rsidP="001F6CB2">
      <w:pPr>
        <w:pStyle w:val="C"/>
        <w:spacing w:line="340" w:lineRule="exact"/>
        <w:ind w:left="0" w:firstLine="0"/>
        <w:jc w:val="left"/>
      </w:pPr>
      <w:r w:rsidRPr="001F6CB2">
        <w:t>AK</w:t>
      </w:r>
      <w:r w:rsidRPr="001F6CB2">
        <w:tab/>
        <w:t>ANFT szerinti nemzetközi hálózat azonosító kód</w:t>
      </w:r>
    </w:p>
    <w:p w:rsidR="00CF624D" w:rsidRPr="001F6CB2" w:rsidRDefault="00CF624D" w:rsidP="001F6CB2">
      <w:pPr>
        <w:pStyle w:val="C"/>
        <w:spacing w:line="340" w:lineRule="exact"/>
        <w:ind w:left="0" w:firstLine="0"/>
        <w:jc w:val="left"/>
      </w:pPr>
      <w:r w:rsidRPr="001F6CB2">
        <w:t>ANFT</w:t>
      </w:r>
      <w:r w:rsidRPr="001F6CB2">
        <w:tab/>
        <w:t>Azonosítók Nemzeti Felosztási Terve</w:t>
      </w:r>
    </w:p>
    <w:p w:rsidR="00CF624D" w:rsidRPr="001F6CB2" w:rsidRDefault="00CF624D" w:rsidP="001F6CB2">
      <w:pPr>
        <w:pStyle w:val="C"/>
        <w:spacing w:line="340" w:lineRule="exact"/>
        <w:ind w:left="0" w:firstLine="0"/>
        <w:jc w:val="left"/>
      </w:pPr>
      <w:r w:rsidRPr="001F6CB2">
        <w:t>BE</w:t>
      </w:r>
      <w:r w:rsidRPr="001F6CB2">
        <w:tab/>
        <w:t>ANFT szerinti belföldi előtét</w:t>
      </w:r>
    </w:p>
    <w:p w:rsidR="00CF624D" w:rsidRPr="001F6CB2" w:rsidRDefault="00CF624D" w:rsidP="001F6CB2">
      <w:pPr>
        <w:pStyle w:val="C"/>
        <w:spacing w:line="340" w:lineRule="exact"/>
        <w:ind w:left="0" w:firstLine="0"/>
        <w:jc w:val="left"/>
      </w:pPr>
      <w:r w:rsidRPr="001F6CB2">
        <w:t>CCBS</w:t>
      </w:r>
      <w:r w:rsidRPr="001F6CB2">
        <w:tab/>
      </w:r>
      <w:proofErr w:type="gramStart"/>
      <w:r w:rsidRPr="001F6CB2">
        <w:t>A</w:t>
      </w:r>
      <w:proofErr w:type="gramEnd"/>
      <w:r w:rsidRPr="001F6CB2">
        <w:t xml:space="preserve"> „CCBS” rövidítés a Completion of Calls to Busy Subscriber</w:t>
      </w:r>
      <w:r w:rsidRPr="001F6CB2">
        <w:br/>
      </w:r>
      <w:r w:rsidRPr="001F6CB2">
        <w:tab/>
        <w:t xml:space="preserve">– Foglalt Előfizető Automatikus Újrahívása jelentéssel bír, a </w:t>
      </w:r>
      <w:r w:rsidRPr="001F6CB2">
        <w:br/>
      </w:r>
      <w:r w:rsidRPr="001F6CB2">
        <w:tab/>
        <w:t>Specifikáció szerint.</w:t>
      </w:r>
    </w:p>
    <w:p w:rsidR="00CF624D" w:rsidRPr="001F6CB2" w:rsidRDefault="00CF624D" w:rsidP="001F6CB2">
      <w:pPr>
        <w:pStyle w:val="C"/>
        <w:spacing w:line="340" w:lineRule="exact"/>
        <w:ind w:left="0" w:firstLine="0"/>
        <w:jc w:val="left"/>
      </w:pPr>
      <w:r w:rsidRPr="001F6CB2">
        <w:t>CLIP</w:t>
      </w:r>
      <w:r w:rsidRPr="001F6CB2">
        <w:tab/>
        <w:t>Hívó Vonal Azonosító Megjelenítés Engedélyezés</w:t>
      </w:r>
    </w:p>
    <w:p w:rsidR="00CF624D" w:rsidRPr="001F6CB2" w:rsidRDefault="00CF624D" w:rsidP="001F6CB2">
      <w:pPr>
        <w:pStyle w:val="C"/>
        <w:spacing w:line="340" w:lineRule="exact"/>
        <w:ind w:left="0" w:firstLine="0"/>
        <w:jc w:val="left"/>
      </w:pPr>
      <w:r w:rsidRPr="001F6CB2">
        <w:t>CLIR</w:t>
      </w:r>
      <w:r w:rsidRPr="001F6CB2">
        <w:tab/>
        <w:t>Hívó Vonal Azonosító Megjelenítés Letiltás</w:t>
      </w:r>
    </w:p>
    <w:p w:rsidR="00CF624D" w:rsidRPr="001F6CB2" w:rsidRDefault="00CF624D" w:rsidP="001F6CB2">
      <w:pPr>
        <w:pStyle w:val="C"/>
        <w:spacing w:line="340" w:lineRule="exact"/>
        <w:ind w:left="0" w:firstLine="0"/>
        <w:jc w:val="left"/>
      </w:pPr>
      <w:r w:rsidRPr="001F6CB2">
        <w:t>COLP</w:t>
      </w:r>
      <w:r w:rsidRPr="001F6CB2">
        <w:tab/>
        <w:t>Kapcsolt Vonal Azonosító Megjelenítés Engedélyezés</w:t>
      </w:r>
    </w:p>
    <w:p w:rsidR="00CF624D" w:rsidRPr="001F6CB2" w:rsidRDefault="00CF624D" w:rsidP="001F6CB2">
      <w:pPr>
        <w:pStyle w:val="C"/>
        <w:spacing w:line="340" w:lineRule="exact"/>
        <w:ind w:left="0" w:firstLine="0"/>
        <w:jc w:val="left"/>
      </w:pPr>
      <w:r w:rsidRPr="001F6CB2">
        <w:t>COLR</w:t>
      </w:r>
      <w:r w:rsidRPr="001F6CB2">
        <w:tab/>
        <w:t>Kapcsolt Vonal Azonosító Megjelenítés Letiltás</w:t>
      </w:r>
    </w:p>
    <w:p w:rsidR="00CF624D" w:rsidRPr="001F6CB2" w:rsidRDefault="00CF624D" w:rsidP="001F6CB2">
      <w:pPr>
        <w:pStyle w:val="C"/>
        <w:spacing w:line="340" w:lineRule="exact"/>
        <w:ind w:left="0" w:firstLine="0"/>
        <w:jc w:val="left"/>
      </w:pPr>
      <w:r w:rsidRPr="001F6CB2">
        <w:t>DDF</w:t>
      </w:r>
      <w:r w:rsidRPr="001F6CB2">
        <w:tab/>
        <w:t>Digitális rendező</w:t>
      </w:r>
    </w:p>
    <w:p w:rsidR="00CF624D" w:rsidRPr="001F6CB2" w:rsidRDefault="00CF624D" w:rsidP="001F6CB2">
      <w:pPr>
        <w:pStyle w:val="C"/>
        <w:spacing w:line="340" w:lineRule="exact"/>
        <w:ind w:left="0" w:firstLine="0"/>
        <w:jc w:val="left"/>
      </w:pPr>
      <w:r w:rsidRPr="001F6CB2">
        <w:t>Eht.</w:t>
      </w:r>
      <w:r w:rsidRPr="001F6CB2">
        <w:tab/>
        <w:t>Az elektronikus hírközlésről szóló 2003. évi C. törvény</w:t>
      </w:r>
    </w:p>
    <w:p w:rsidR="00CF624D" w:rsidRPr="001F6CB2" w:rsidRDefault="00CF624D" w:rsidP="001F6CB2">
      <w:pPr>
        <w:pStyle w:val="C"/>
        <w:spacing w:line="340" w:lineRule="exact"/>
        <w:ind w:left="0" w:firstLine="0"/>
        <w:jc w:val="left"/>
      </w:pPr>
      <w:r w:rsidRPr="001F6CB2">
        <w:t>ES</w:t>
      </w:r>
      <w:r w:rsidRPr="001F6CB2">
        <w:tab/>
        <w:t>ANFT szerinti előfizetői szám</w:t>
      </w:r>
    </w:p>
    <w:p w:rsidR="00CF624D" w:rsidRPr="001F6CB2" w:rsidRDefault="00CF624D" w:rsidP="001F6CB2">
      <w:pPr>
        <w:pStyle w:val="C"/>
        <w:spacing w:line="340" w:lineRule="exact"/>
        <w:ind w:left="0" w:firstLine="0"/>
        <w:jc w:val="left"/>
      </w:pPr>
      <w:r w:rsidRPr="001F6CB2">
        <w:t>HKEW</w:t>
      </w:r>
      <w:r w:rsidRPr="001F6CB2">
        <w:tab/>
        <w:t>EWSD rendszerű helyközi központ</w:t>
      </w:r>
    </w:p>
    <w:p w:rsidR="00CF624D" w:rsidRPr="001F6CB2" w:rsidRDefault="00CF624D" w:rsidP="001F6CB2">
      <w:pPr>
        <w:pStyle w:val="C"/>
        <w:spacing w:line="340" w:lineRule="exact"/>
        <w:ind w:left="0" w:firstLine="0"/>
        <w:jc w:val="left"/>
      </w:pPr>
      <w:r w:rsidRPr="001F6CB2">
        <w:lastRenderedPageBreak/>
        <w:t>IS</w:t>
      </w:r>
      <w:r w:rsidRPr="001F6CB2">
        <w:tab/>
        <w:t>ANFT szerinti Internet hozzáférési szolgáltatás számára</w:t>
      </w:r>
      <w:r w:rsidRPr="001F6CB2">
        <w:br/>
        <w:t>kijelölt SHS</w:t>
      </w:r>
    </w:p>
    <w:p w:rsidR="00CF624D" w:rsidRPr="001F6CB2" w:rsidRDefault="00CF624D" w:rsidP="001F6CB2">
      <w:pPr>
        <w:pStyle w:val="C"/>
        <w:spacing w:line="340" w:lineRule="exact"/>
        <w:ind w:left="0" w:firstLine="0"/>
        <w:jc w:val="left"/>
      </w:pPr>
      <w:r w:rsidRPr="001F6CB2">
        <w:t xml:space="preserve">ISUP </w:t>
      </w:r>
      <w:r w:rsidRPr="001F6CB2">
        <w:tab/>
        <w:t xml:space="preserve">Az „ISUP” rövidítés </w:t>
      </w:r>
      <w:proofErr w:type="gramStart"/>
      <w:r w:rsidRPr="001F6CB2">
        <w:t>a</w:t>
      </w:r>
      <w:proofErr w:type="gramEnd"/>
      <w:r w:rsidRPr="001F6CB2">
        <w:t xml:space="preserve"> ISDN User Part – ISDN használói Egység</w:t>
      </w:r>
      <w:r w:rsidRPr="001F6CB2">
        <w:br/>
      </w:r>
      <w:r w:rsidRPr="001F6CB2">
        <w:tab/>
        <w:t>jelentéssel bír, a Jelzésrendszer szerint.</w:t>
      </w:r>
    </w:p>
    <w:p w:rsidR="00CF624D" w:rsidRPr="001F6CB2" w:rsidRDefault="00CF624D" w:rsidP="001F6CB2">
      <w:pPr>
        <w:pStyle w:val="C"/>
        <w:spacing w:line="340" w:lineRule="exact"/>
        <w:ind w:left="0" w:firstLine="0"/>
        <w:jc w:val="left"/>
      </w:pPr>
      <w:r w:rsidRPr="001F6CB2">
        <w:t>KS</w:t>
      </w:r>
      <w:r w:rsidRPr="001F6CB2">
        <w:tab/>
        <w:t>ANFT szerinti körzetszám</w:t>
      </w:r>
    </w:p>
    <w:p w:rsidR="00CF624D" w:rsidRPr="001F6CB2" w:rsidRDefault="00CF624D" w:rsidP="001F6CB2">
      <w:pPr>
        <w:pStyle w:val="C"/>
        <w:spacing w:line="340" w:lineRule="exact"/>
        <w:ind w:left="0" w:firstLine="0"/>
        <w:jc w:val="left"/>
      </w:pPr>
      <w:r w:rsidRPr="001F6CB2">
        <w:t>KRA</w:t>
      </w:r>
      <w:r w:rsidRPr="001F6CB2">
        <w:tab/>
        <w:t>Központi Referencia Adatbázis</w:t>
      </w:r>
    </w:p>
    <w:p w:rsidR="00CF624D" w:rsidRPr="001F6CB2" w:rsidRDefault="00CF624D" w:rsidP="001F6CB2">
      <w:pPr>
        <w:pStyle w:val="C"/>
        <w:spacing w:line="340" w:lineRule="exact"/>
        <w:ind w:left="0" w:firstLine="0"/>
        <w:jc w:val="left"/>
      </w:pPr>
      <w:r w:rsidRPr="001F6CB2">
        <w:t>LTO</w:t>
      </w:r>
      <w:r w:rsidRPr="001F6CB2">
        <w:tab/>
        <w:t>Helyi koncessziós társaság és jogutódja</w:t>
      </w:r>
    </w:p>
    <w:p w:rsidR="00CF624D" w:rsidRPr="001F6CB2" w:rsidRDefault="00CF624D" w:rsidP="001F6CB2">
      <w:pPr>
        <w:pStyle w:val="C"/>
        <w:spacing w:line="340" w:lineRule="exact"/>
        <w:ind w:left="0" w:firstLine="0"/>
        <w:jc w:val="left"/>
      </w:pPr>
      <w:r w:rsidRPr="001F6CB2">
        <w:t>MS</w:t>
      </w:r>
      <w:r w:rsidRPr="001F6CB2">
        <w:tab/>
        <w:t>Mobil Rádiótelefon Hálózathoz rendelt SHS</w:t>
      </w:r>
    </w:p>
    <w:p w:rsidR="00CF624D" w:rsidRPr="001F6CB2" w:rsidRDefault="00CF624D" w:rsidP="001F6CB2">
      <w:pPr>
        <w:pStyle w:val="C"/>
        <w:spacing w:line="340" w:lineRule="exact"/>
        <w:ind w:left="0" w:firstLine="0"/>
        <w:jc w:val="left"/>
      </w:pPr>
      <w:r w:rsidRPr="001F6CB2">
        <w:t>NE</w:t>
      </w:r>
      <w:r w:rsidRPr="001F6CB2">
        <w:tab/>
        <w:t>ANFT szerinti nemzetközi előtét</w:t>
      </w:r>
    </w:p>
    <w:p w:rsidR="00CF624D" w:rsidRPr="001F6CB2" w:rsidRDefault="00CF624D" w:rsidP="001F6CB2">
      <w:pPr>
        <w:pStyle w:val="C"/>
        <w:spacing w:line="340" w:lineRule="exact"/>
        <w:ind w:left="0" w:firstLine="0"/>
        <w:jc w:val="left"/>
      </w:pPr>
      <w:r w:rsidRPr="001F6CB2">
        <w:t>NISN</w:t>
      </w:r>
      <w:r w:rsidRPr="001F6CB2">
        <w:tab/>
        <w:t>ANFT szerinti nemzeti összekötő jelzéshálózat</w:t>
      </w:r>
    </w:p>
    <w:p w:rsidR="00CF624D" w:rsidRPr="001F6CB2" w:rsidRDefault="00CF624D" w:rsidP="001F6CB2">
      <w:pPr>
        <w:pStyle w:val="C"/>
        <w:spacing w:line="340" w:lineRule="exact"/>
        <w:ind w:left="0" w:firstLine="0"/>
        <w:jc w:val="left"/>
      </w:pPr>
      <w:r w:rsidRPr="001F6CB2">
        <w:t>OS</w:t>
      </w:r>
      <w:r w:rsidRPr="001F6CB2">
        <w:tab/>
        <w:t>ANFT szerinti földrajzi terület országhívó szám</w:t>
      </w:r>
    </w:p>
    <w:p w:rsidR="00CF624D" w:rsidRPr="001F6CB2" w:rsidRDefault="0054574F" w:rsidP="001F6CB2">
      <w:pPr>
        <w:pStyle w:val="C"/>
        <w:spacing w:line="340" w:lineRule="exact"/>
        <w:ind w:left="0" w:firstLine="0"/>
        <w:jc w:val="left"/>
      </w:pPr>
      <w:r>
        <w:t>H</w:t>
      </w:r>
      <w:r w:rsidR="00CF624D" w:rsidRPr="001F6CB2">
        <w:t>szr.</w:t>
      </w:r>
      <w:r w:rsidR="00CF624D" w:rsidRPr="001F6CB2">
        <w:tab/>
        <w:t>A referenciaajánlatokról, hálózati szerződésekről, valamint az ezekkel kapcsolatos eljárások részletes szabályairól szóló szóló 277/2003 (XII.24.) Korm. rendelet</w:t>
      </w:r>
    </w:p>
    <w:p w:rsidR="00CF624D" w:rsidRPr="001F6CB2" w:rsidRDefault="00CF624D" w:rsidP="001F6CB2">
      <w:pPr>
        <w:pStyle w:val="C"/>
        <w:spacing w:line="340" w:lineRule="exact"/>
        <w:ind w:left="0" w:firstLine="0"/>
        <w:jc w:val="left"/>
      </w:pPr>
      <w:r w:rsidRPr="001F6CB2">
        <w:t>SCCP</w:t>
      </w:r>
      <w:r w:rsidRPr="001F6CB2">
        <w:tab/>
        <w:t xml:space="preserve">Az „SCCP” rövidítés a Signalling Connection Control </w:t>
      </w:r>
      <w:proofErr w:type="gramStart"/>
      <w:r w:rsidRPr="001F6CB2">
        <w:t xml:space="preserve">Part </w:t>
      </w:r>
      <w:r w:rsidRPr="001F6CB2">
        <w:br/>
        <w:t>jelentéssel</w:t>
      </w:r>
      <w:proofErr w:type="gramEnd"/>
      <w:r w:rsidRPr="001F6CB2">
        <w:t xml:space="preserve"> bír a Jelzésrendszer szerint.</w:t>
      </w:r>
    </w:p>
    <w:p w:rsidR="00CF624D" w:rsidRPr="001F6CB2" w:rsidRDefault="00CF624D" w:rsidP="001F6CB2">
      <w:pPr>
        <w:pStyle w:val="C"/>
        <w:spacing w:line="340" w:lineRule="exact"/>
        <w:ind w:left="0" w:firstLine="0"/>
        <w:jc w:val="left"/>
      </w:pPr>
      <w:r w:rsidRPr="001F6CB2">
        <w:t>SHS</w:t>
      </w:r>
      <w:r w:rsidRPr="001F6CB2">
        <w:tab/>
        <w:t>ANFT szerinti szolgáltatás- vagy hálózatkijelölő szám</w:t>
      </w:r>
    </w:p>
    <w:p w:rsidR="00CF624D" w:rsidRPr="001F6CB2" w:rsidRDefault="00CF624D" w:rsidP="001F6CB2">
      <w:pPr>
        <w:pStyle w:val="C"/>
        <w:spacing w:line="340" w:lineRule="exact"/>
        <w:ind w:left="0" w:firstLine="0"/>
        <w:jc w:val="left"/>
      </w:pPr>
      <w:r w:rsidRPr="001F6CB2">
        <w:t>SLS bitek</w:t>
      </w:r>
      <w:r w:rsidRPr="001F6CB2">
        <w:tab/>
        <w:t>Jelzés link kiválasztó bitek</w:t>
      </w:r>
    </w:p>
    <w:p w:rsidR="00CF624D" w:rsidRPr="001F6CB2" w:rsidRDefault="00CF624D" w:rsidP="001F6CB2">
      <w:pPr>
        <w:pStyle w:val="C"/>
        <w:spacing w:line="340" w:lineRule="exact"/>
        <w:ind w:left="0" w:firstLine="0"/>
        <w:jc w:val="left"/>
      </w:pPr>
      <w:r w:rsidRPr="001F6CB2">
        <w:t>SP</w:t>
      </w:r>
      <w:r w:rsidRPr="001F6CB2">
        <w:tab/>
        <w:t>ANFT szerinti speciális szám</w:t>
      </w:r>
    </w:p>
    <w:p w:rsidR="00CF624D" w:rsidRPr="001F6CB2" w:rsidRDefault="00CF624D" w:rsidP="001F6CB2">
      <w:pPr>
        <w:pStyle w:val="C"/>
        <w:spacing w:line="340" w:lineRule="exact"/>
        <w:ind w:left="0" w:firstLine="0"/>
        <w:jc w:val="left"/>
      </w:pPr>
      <w:r w:rsidRPr="001F6CB2">
        <w:t>STP</w:t>
      </w:r>
      <w:r w:rsidRPr="001F6CB2">
        <w:tab/>
        <w:t>Az „STP” rövidítés a Signalling Transfer Point – Jelzés</w:t>
      </w:r>
      <w:r w:rsidRPr="001F6CB2">
        <w:br/>
      </w:r>
      <w:r w:rsidRPr="001F6CB2">
        <w:tab/>
        <w:t xml:space="preserve">Továbbító </w:t>
      </w:r>
      <w:proofErr w:type="gramStart"/>
      <w:r w:rsidRPr="001F6CB2">
        <w:t>Pont jelentéssel</w:t>
      </w:r>
      <w:proofErr w:type="gramEnd"/>
      <w:r w:rsidRPr="001F6CB2">
        <w:t xml:space="preserve"> bír, a Specifikáció szerint.</w:t>
      </w:r>
    </w:p>
    <w:p w:rsidR="00077848" w:rsidRDefault="001E41A2" w:rsidP="000B13AD">
      <w:pPr>
        <w:pStyle w:val="C"/>
        <w:spacing w:line="340" w:lineRule="exact"/>
        <w:ind w:left="0" w:firstLine="0"/>
        <w:jc w:val="left"/>
      </w:pPr>
      <w:r>
        <w:t>K</w:t>
      </w:r>
      <w:r w:rsidRPr="001F6CB2">
        <w:t>VE</w:t>
      </w:r>
      <w:r w:rsidR="00CF624D" w:rsidRPr="001F6CB2">
        <w:tab/>
        <w:t>ANFT sze</w:t>
      </w:r>
      <w:r w:rsidR="000B13AD">
        <w:t>rinti közvetítő-választó előtét</w:t>
      </w:r>
    </w:p>
    <w:sectPr w:rsidR="00077848">
      <w:headerReference w:type="default" r:id="rId8"/>
      <w:footerReference w:type="default" r:id="rId9"/>
      <w:headerReference w:type="first" r:id="rId10"/>
      <w:footerReference w:type="first" r:id="rId11"/>
      <w:pgSz w:w="11907" w:h="16840" w:code="9"/>
      <w:pgMar w:top="1524" w:right="1418" w:bottom="1418" w:left="1418" w:header="708" w:footer="708" w:gutter="0"/>
      <w:cols w:space="708"/>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753C" w:rsidRDefault="0050753C">
      <w:r>
        <w:separator/>
      </w:r>
    </w:p>
  </w:endnote>
  <w:endnote w:type="continuationSeparator" w:id="0">
    <w:p w:rsidR="0050753C" w:rsidRDefault="005075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H-Times New Roman">
    <w:altName w:val="Courier New"/>
    <w:charset w:val="00"/>
    <w:family w:val="roman"/>
    <w:pitch w:val="variable"/>
    <w:sig w:usb0="00000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ADF" w:rsidRDefault="00103ADF">
    <w:pPr>
      <w:pStyle w:val="lfej"/>
      <w:pBdr>
        <w:top w:val="single" w:sz="6" w:space="2" w:color="auto"/>
      </w:pBdr>
      <w:tabs>
        <w:tab w:val="clear" w:pos="4320"/>
        <w:tab w:val="clear" w:pos="8640"/>
        <w:tab w:val="center" w:pos="4536"/>
        <w:tab w:val="right" w:pos="9072"/>
      </w:tabs>
    </w:pPr>
    <w:r>
      <w:rPr>
        <w:snapToGrid w:val="0"/>
      </w:rPr>
      <w:tab/>
    </w:r>
    <w:r>
      <w:rPr>
        <w:snapToGrid w:val="0"/>
      </w:rPr>
      <w:tab/>
    </w:r>
    <w:r>
      <w:rPr>
        <w:rStyle w:val="Oldalszm"/>
      </w:rPr>
      <w:fldChar w:fldCharType="begin"/>
    </w:r>
    <w:r>
      <w:rPr>
        <w:rStyle w:val="Oldalszm"/>
      </w:rPr>
      <w:instrText xml:space="preserve"> PAGE </w:instrText>
    </w:r>
    <w:r>
      <w:rPr>
        <w:rStyle w:val="Oldalszm"/>
      </w:rPr>
      <w:fldChar w:fldCharType="separate"/>
    </w:r>
    <w:r w:rsidR="00176661">
      <w:rPr>
        <w:rStyle w:val="Oldalszm"/>
        <w:noProof/>
      </w:rPr>
      <w:t>23</w:t>
    </w:r>
    <w:r>
      <w:rPr>
        <w:rStyle w:val="Oldalszm"/>
      </w:rPr>
      <w:fldChar w:fldCharType="end"/>
    </w:r>
    <w:r>
      <w:rPr>
        <w:rStyle w:val="Oldalszm"/>
      </w:rPr>
      <w:t xml:space="preserve"> (</w:t>
    </w:r>
    <w:r>
      <w:rPr>
        <w:rStyle w:val="Oldalszm"/>
      </w:rPr>
      <w:fldChar w:fldCharType="begin"/>
    </w:r>
    <w:r>
      <w:rPr>
        <w:rStyle w:val="Oldalszm"/>
      </w:rPr>
      <w:instrText xml:space="preserve"> NUMPAGES </w:instrText>
    </w:r>
    <w:r>
      <w:rPr>
        <w:rStyle w:val="Oldalszm"/>
      </w:rPr>
      <w:fldChar w:fldCharType="separate"/>
    </w:r>
    <w:r w:rsidR="00176661">
      <w:rPr>
        <w:rStyle w:val="Oldalszm"/>
        <w:noProof/>
      </w:rPr>
      <w:t>23</w:t>
    </w:r>
    <w:r>
      <w:rPr>
        <w:rStyle w:val="Oldalszm"/>
      </w:rPr>
      <w:fldChar w:fldCharType="end"/>
    </w:r>
    <w:r>
      <w:rPr>
        <w:rStyle w:val="Oldalszm"/>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ADF" w:rsidRDefault="00103ADF" w:rsidP="004D5764">
    <w:pPr>
      <w:pStyle w:val="llb"/>
      <w:jc w:val="right"/>
    </w:pPr>
  </w:p>
  <w:p w:rsidR="00103ADF" w:rsidRDefault="00103ADF">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753C" w:rsidRDefault="0050753C">
      <w:r>
        <w:separator/>
      </w:r>
    </w:p>
  </w:footnote>
  <w:footnote w:type="continuationSeparator" w:id="0">
    <w:p w:rsidR="0050753C" w:rsidRDefault="005075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ADF" w:rsidRDefault="00103ADF">
    <w:pPr>
      <w:pStyle w:val="lfej"/>
      <w:pBdr>
        <w:bottom w:val="single" w:sz="4" w:space="1" w:color="auto"/>
      </w:pBdr>
      <w:tabs>
        <w:tab w:val="clear" w:pos="8640"/>
        <w:tab w:val="right" w:pos="9072"/>
      </w:tabs>
    </w:pPr>
    <w:r>
      <w:t>Magyar Telekom</w:t>
    </w:r>
    <w:r>
      <w:tab/>
    </w:r>
    <w:r>
      <w:tab/>
      <w:t>1. Melléklet</w:t>
    </w:r>
  </w:p>
  <w:p w:rsidR="00103ADF" w:rsidRDefault="00103ADF">
    <w:pPr>
      <w:pStyle w:val="lfej"/>
      <w:pBdr>
        <w:bottom w:val="single" w:sz="4" w:space="1" w:color="auto"/>
      </w:pBdr>
      <w:tabs>
        <w:tab w:val="clear" w:pos="8640"/>
        <w:tab w:val="right" w:pos="9072"/>
      </w:tabs>
      <w:rPr>
        <w:b/>
      </w:rPr>
    </w:pPr>
    <w:r>
      <w:rPr>
        <w:b/>
      </w:rPr>
      <w:t>MARUO</w:t>
    </w:r>
    <w:r>
      <w:rPr>
        <w:b/>
      </w:rPr>
      <w:tab/>
    </w:r>
    <w:r>
      <w:rPr>
        <w:b/>
      </w:rPr>
      <w:tab/>
      <w:t>Definíciók és értelmezés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ADF" w:rsidRPr="002532ED" w:rsidRDefault="00103ADF" w:rsidP="002532ED">
    <w:pPr>
      <w:pStyle w:val="lfej"/>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226" w:hanging="708"/>
      </w:pPr>
    </w:lvl>
    <w:lvl w:ilvl="2">
      <w:start w:val="1"/>
      <w:numFmt w:val="decimal"/>
      <w:lvlText w:val="%1.%2.%3."/>
      <w:legacy w:legacy="1" w:legacySpace="0" w:legacyIndent="708"/>
      <w:lvlJc w:val="left"/>
      <w:pPr>
        <w:ind w:left="453" w:hanging="708"/>
      </w:pPr>
    </w:lvl>
    <w:lvl w:ilvl="3">
      <w:start w:val="1"/>
      <w:numFmt w:val="decimal"/>
      <w:lvlText w:val="%1.%2.%3.%4."/>
      <w:legacy w:legacy="1" w:legacySpace="0" w:legacyIndent="708"/>
      <w:lvlJc w:val="left"/>
      <w:pPr>
        <w:ind w:left="680" w:hanging="708"/>
      </w:pPr>
    </w:lvl>
    <w:lvl w:ilvl="4">
      <w:start w:val="1"/>
      <w:numFmt w:val="decimal"/>
      <w:lvlText w:val="%1.%2.%3.%4.%5."/>
      <w:legacy w:legacy="1" w:legacySpace="0" w:legacyIndent="708"/>
      <w:lvlJc w:val="left"/>
      <w:pPr>
        <w:ind w:left="907" w:hanging="708"/>
      </w:pPr>
    </w:lvl>
    <w:lvl w:ilvl="5">
      <w:start w:val="1"/>
      <w:numFmt w:val="decimal"/>
      <w:lvlText w:val="%1.%2.%3.%4.%5.%6."/>
      <w:legacy w:legacy="1" w:legacySpace="0" w:legacyIndent="708"/>
      <w:lvlJc w:val="left"/>
      <w:pPr>
        <w:ind w:left="1134" w:hanging="708"/>
      </w:pPr>
    </w:lvl>
    <w:lvl w:ilvl="6">
      <w:start w:val="1"/>
      <w:numFmt w:val="decimal"/>
      <w:lvlText w:val="%1.%2.%3.%4.%5.%6.%7."/>
      <w:legacy w:legacy="1" w:legacySpace="0" w:legacyIndent="708"/>
      <w:lvlJc w:val="left"/>
      <w:pPr>
        <w:ind w:left="1360" w:hanging="708"/>
      </w:pPr>
    </w:lvl>
    <w:lvl w:ilvl="7">
      <w:start w:val="1"/>
      <w:numFmt w:val="decimal"/>
      <w:lvlText w:val="%1.%2.%3.%4.%5.%6.%7.%8."/>
      <w:legacy w:legacy="1" w:legacySpace="0" w:legacyIndent="708"/>
      <w:lvlJc w:val="left"/>
      <w:pPr>
        <w:ind w:left="1587" w:hanging="708"/>
      </w:pPr>
    </w:lvl>
    <w:lvl w:ilvl="8">
      <w:start w:val="1"/>
      <w:numFmt w:val="decimal"/>
      <w:lvlText w:val="%1.%2.%3.%4.%5.%6.%7.%8.%9."/>
      <w:legacy w:legacy="1" w:legacySpace="0" w:legacyIndent="708"/>
      <w:lvlJc w:val="left"/>
      <w:pPr>
        <w:ind w:left="1814" w:hanging="708"/>
      </w:pPr>
    </w:lvl>
  </w:abstractNum>
  <w:abstractNum w:abstractNumId="1">
    <w:nsid w:val="033D75FA"/>
    <w:multiLevelType w:val="singleLevel"/>
    <w:tmpl w:val="0316B634"/>
    <w:lvl w:ilvl="0">
      <w:start w:val="1"/>
      <w:numFmt w:val="upperRoman"/>
      <w:lvlText w:val="%1."/>
      <w:lvlJc w:val="left"/>
      <w:pPr>
        <w:tabs>
          <w:tab w:val="num" w:pos="720"/>
        </w:tabs>
        <w:ind w:left="720" w:hanging="720"/>
      </w:pPr>
      <w:rPr>
        <w:rFonts w:hint="default"/>
      </w:rPr>
    </w:lvl>
  </w:abstractNum>
  <w:abstractNum w:abstractNumId="2">
    <w:nsid w:val="0A940CEB"/>
    <w:multiLevelType w:val="singleLevel"/>
    <w:tmpl w:val="84AA05E6"/>
    <w:lvl w:ilvl="0">
      <w:start w:val="1"/>
      <w:numFmt w:val="lowerLetter"/>
      <w:lvlText w:val="%1)"/>
      <w:lvlJc w:val="left"/>
      <w:pPr>
        <w:tabs>
          <w:tab w:val="num" w:pos="1608"/>
        </w:tabs>
        <w:ind w:left="1608" w:hanging="360"/>
      </w:pPr>
      <w:rPr>
        <w:rFonts w:hint="default"/>
        <w:b/>
      </w:rPr>
    </w:lvl>
  </w:abstractNum>
  <w:abstractNum w:abstractNumId="3">
    <w:nsid w:val="146F2A52"/>
    <w:multiLevelType w:val="singleLevel"/>
    <w:tmpl w:val="040E0001"/>
    <w:lvl w:ilvl="0">
      <w:start w:val="1"/>
      <w:numFmt w:val="bullet"/>
      <w:lvlText w:val=""/>
      <w:lvlJc w:val="left"/>
      <w:pPr>
        <w:tabs>
          <w:tab w:val="num" w:pos="360"/>
        </w:tabs>
        <w:ind w:left="360" w:hanging="360"/>
      </w:pPr>
      <w:rPr>
        <w:rFonts w:ascii="Symbol" w:hAnsi="Symbol" w:hint="default"/>
      </w:rPr>
    </w:lvl>
  </w:abstractNum>
  <w:abstractNum w:abstractNumId="4">
    <w:nsid w:val="16F03342"/>
    <w:multiLevelType w:val="singleLevel"/>
    <w:tmpl w:val="73DC19D2"/>
    <w:lvl w:ilvl="0">
      <w:start w:val="1"/>
      <w:numFmt w:val="lowerRoman"/>
      <w:lvlText w:val="(%1)"/>
      <w:legacy w:legacy="1" w:legacySpace="0" w:legacyIndent="1287"/>
      <w:lvlJc w:val="left"/>
      <w:pPr>
        <w:ind w:left="1854" w:hanging="1287"/>
      </w:pPr>
    </w:lvl>
  </w:abstractNum>
  <w:abstractNum w:abstractNumId="5">
    <w:nsid w:val="247D1AD2"/>
    <w:multiLevelType w:val="singleLevel"/>
    <w:tmpl w:val="040E0017"/>
    <w:lvl w:ilvl="0">
      <w:start w:val="1"/>
      <w:numFmt w:val="lowerLetter"/>
      <w:lvlText w:val="%1)"/>
      <w:lvlJc w:val="left"/>
      <w:pPr>
        <w:tabs>
          <w:tab w:val="num" w:pos="360"/>
        </w:tabs>
        <w:ind w:left="360" w:hanging="360"/>
      </w:pPr>
      <w:rPr>
        <w:rFonts w:hint="default"/>
      </w:rPr>
    </w:lvl>
  </w:abstractNum>
  <w:abstractNum w:abstractNumId="6">
    <w:nsid w:val="2DEB411E"/>
    <w:multiLevelType w:val="singleLevel"/>
    <w:tmpl w:val="040E0001"/>
    <w:lvl w:ilvl="0">
      <w:start w:val="1"/>
      <w:numFmt w:val="bullet"/>
      <w:lvlText w:val=""/>
      <w:lvlJc w:val="left"/>
      <w:pPr>
        <w:tabs>
          <w:tab w:val="num" w:pos="360"/>
        </w:tabs>
        <w:ind w:left="360" w:hanging="360"/>
      </w:pPr>
      <w:rPr>
        <w:rFonts w:ascii="Symbol" w:hAnsi="Symbol" w:hint="default"/>
      </w:rPr>
    </w:lvl>
  </w:abstractNum>
  <w:abstractNum w:abstractNumId="7">
    <w:nsid w:val="2EAF2E53"/>
    <w:multiLevelType w:val="singleLevel"/>
    <w:tmpl w:val="B7E43EC6"/>
    <w:lvl w:ilvl="0">
      <w:start w:val="1"/>
      <w:numFmt w:val="upperLetter"/>
      <w:lvlText w:val="(%1)"/>
      <w:lvlJc w:val="left"/>
      <w:pPr>
        <w:tabs>
          <w:tab w:val="num" w:pos="375"/>
        </w:tabs>
        <w:ind w:left="375" w:hanging="375"/>
      </w:pPr>
      <w:rPr>
        <w:rFonts w:hint="default"/>
      </w:rPr>
    </w:lvl>
  </w:abstractNum>
  <w:abstractNum w:abstractNumId="8">
    <w:nsid w:val="33260426"/>
    <w:multiLevelType w:val="hybridMultilevel"/>
    <w:tmpl w:val="CC34832C"/>
    <w:lvl w:ilvl="0" w:tplc="040E0005">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nsid w:val="347073E3"/>
    <w:multiLevelType w:val="hybridMultilevel"/>
    <w:tmpl w:val="295AD518"/>
    <w:lvl w:ilvl="0" w:tplc="5CE07E14">
      <w:start w:val="1"/>
      <w:numFmt w:val="lowerLetter"/>
      <w:lvlText w:val="%1)"/>
      <w:lvlJc w:val="left"/>
      <w:pPr>
        <w:tabs>
          <w:tab w:val="num" w:pos="1551"/>
        </w:tabs>
        <w:ind w:left="1551" w:hanging="360"/>
      </w:pPr>
      <w:rPr>
        <w:rFonts w:hint="default"/>
        <w:b/>
      </w:rPr>
    </w:lvl>
    <w:lvl w:ilvl="1" w:tplc="040E0019" w:tentative="1">
      <w:start w:val="1"/>
      <w:numFmt w:val="lowerLetter"/>
      <w:lvlText w:val="%2."/>
      <w:lvlJc w:val="left"/>
      <w:pPr>
        <w:tabs>
          <w:tab w:val="num" w:pos="2271"/>
        </w:tabs>
        <w:ind w:left="2271" w:hanging="360"/>
      </w:pPr>
    </w:lvl>
    <w:lvl w:ilvl="2" w:tplc="040E001B" w:tentative="1">
      <w:start w:val="1"/>
      <w:numFmt w:val="lowerRoman"/>
      <w:lvlText w:val="%3."/>
      <w:lvlJc w:val="right"/>
      <w:pPr>
        <w:tabs>
          <w:tab w:val="num" w:pos="2991"/>
        </w:tabs>
        <w:ind w:left="2991" w:hanging="180"/>
      </w:pPr>
    </w:lvl>
    <w:lvl w:ilvl="3" w:tplc="040E000F" w:tentative="1">
      <w:start w:val="1"/>
      <w:numFmt w:val="decimal"/>
      <w:lvlText w:val="%4."/>
      <w:lvlJc w:val="left"/>
      <w:pPr>
        <w:tabs>
          <w:tab w:val="num" w:pos="3711"/>
        </w:tabs>
        <w:ind w:left="3711" w:hanging="360"/>
      </w:pPr>
    </w:lvl>
    <w:lvl w:ilvl="4" w:tplc="040E0019" w:tentative="1">
      <w:start w:val="1"/>
      <w:numFmt w:val="lowerLetter"/>
      <w:lvlText w:val="%5."/>
      <w:lvlJc w:val="left"/>
      <w:pPr>
        <w:tabs>
          <w:tab w:val="num" w:pos="4431"/>
        </w:tabs>
        <w:ind w:left="4431" w:hanging="360"/>
      </w:pPr>
    </w:lvl>
    <w:lvl w:ilvl="5" w:tplc="040E001B" w:tentative="1">
      <w:start w:val="1"/>
      <w:numFmt w:val="lowerRoman"/>
      <w:lvlText w:val="%6."/>
      <w:lvlJc w:val="right"/>
      <w:pPr>
        <w:tabs>
          <w:tab w:val="num" w:pos="5151"/>
        </w:tabs>
        <w:ind w:left="5151" w:hanging="180"/>
      </w:pPr>
    </w:lvl>
    <w:lvl w:ilvl="6" w:tplc="040E000F" w:tentative="1">
      <w:start w:val="1"/>
      <w:numFmt w:val="decimal"/>
      <w:lvlText w:val="%7."/>
      <w:lvlJc w:val="left"/>
      <w:pPr>
        <w:tabs>
          <w:tab w:val="num" w:pos="5871"/>
        </w:tabs>
        <w:ind w:left="5871" w:hanging="360"/>
      </w:pPr>
    </w:lvl>
    <w:lvl w:ilvl="7" w:tplc="040E0019" w:tentative="1">
      <w:start w:val="1"/>
      <w:numFmt w:val="lowerLetter"/>
      <w:lvlText w:val="%8."/>
      <w:lvlJc w:val="left"/>
      <w:pPr>
        <w:tabs>
          <w:tab w:val="num" w:pos="6591"/>
        </w:tabs>
        <w:ind w:left="6591" w:hanging="360"/>
      </w:pPr>
    </w:lvl>
    <w:lvl w:ilvl="8" w:tplc="040E001B" w:tentative="1">
      <w:start w:val="1"/>
      <w:numFmt w:val="lowerRoman"/>
      <w:lvlText w:val="%9."/>
      <w:lvlJc w:val="right"/>
      <w:pPr>
        <w:tabs>
          <w:tab w:val="num" w:pos="7311"/>
        </w:tabs>
        <w:ind w:left="7311" w:hanging="180"/>
      </w:pPr>
    </w:lvl>
  </w:abstractNum>
  <w:abstractNum w:abstractNumId="10">
    <w:nsid w:val="362270B8"/>
    <w:multiLevelType w:val="singleLevel"/>
    <w:tmpl w:val="2E82A8BE"/>
    <w:lvl w:ilvl="0">
      <w:start w:val="1"/>
      <w:numFmt w:val="lowerLetter"/>
      <w:lvlText w:val="%1.)"/>
      <w:lvlJc w:val="left"/>
      <w:pPr>
        <w:tabs>
          <w:tab w:val="num" w:pos="1211"/>
        </w:tabs>
        <w:ind w:left="1211" w:hanging="360"/>
      </w:pPr>
      <w:rPr>
        <w:rFonts w:hint="default"/>
        <w:b/>
      </w:rPr>
    </w:lvl>
  </w:abstractNum>
  <w:abstractNum w:abstractNumId="11">
    <w:nsid w:val="3EF33DD2"/>
    <w:multiLevelType w:val="singleLevel"/>
    <w:tmpl w:val="040E0017"/>
    <w:lvl w:ilvl="0">
      <w:start w:val="1"/>
      <w:numFmt w:val="lowerLetter"/>
      <w:lvlText w:val="%1)"/>
      <w:lvlJc w:val="left"/>
      <w:pPr>
        <w:tabs>
          <w:tab w:val="num" w:pos="360"/>
        </w:tabs>
        <w:ind w:left="360" w:hanging="360"/>
      </w:pPr>
      <w:rPr>
        <w:rFonts w:ascii="Times New Roman" w:hAnsi="Times New Roman" w:hint="default"/>
      </w:rPr>
    </w:lvl>
  </w:abstractNum>
  <w:abstractNum w:abstractNumId="12">
    <w:nsid w:val="40F959E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nsid w:val="4B0669FD"/>
    <w:multiLevelType w:val="hybridMultilevel"/>
    <w:tmpl w:val="9D3A460C"/>
    <w:lvl w:ilvl="0" w:tplc="040E000F">
      <w:start w:val="1"/>
      <w:numFmt w:val="decimal"/>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14">
    <w:nsid w:val="4B0B1E1F"/>
    <w:multiLevelType w:val="singleLevel"/>
    <w:tmpl w:val="040E0017"/>
    <w:lvl w:ilvl="0">
      <w:start w:val="1"/>
      <w:numFmt w:val="lowerLetter"/>
      <w:lvlText w:val="%1)"/>
      <w:lvlJc w:val="left"/>
      <w:pPr>
        <w:tabs>
          <w:tab w:val="num" w:pos="360"/>
        </w:tabs>
        <w:ind w:left="360" w:hanging="360"/>
      </w:pPr>
      <w:rPr>
        <w:rFonts w:hint="default"/>
      </w:rPr>
    </w:lvl>
  </w:abstractNum>
  <w:abstractNum w:abstractNumId="15">
    <w:nsid w:val="4FBE7BEE"/>
    <w:multiLevelType w:val="singleLevel"/>
    <w:tmpl w:val="7C1E0CAA"/>
    <w:lvl w:ilvl="0">
      <w:start w:val="1"/>
      <w:numFmt w:val="lowerLetter"/>
      <w:lvlText w:val="%1)"/>
      <w:lvlJc w:val="left"/>
      <w:pPr>
        <w:tabs>
          <w:tab w:val="num" w:pos="1551"/>
        </w:tabs>
        <w:ind w:left="1551" w:hanging="360"/>
      </w:pPr>
      <w:rPr>
        <w:rFonts w:hint="default"/>
        <w:b/>
      </w:rPr>
    </w:lvl>
  </w:abstractNum>
  <w:abstractNum w:abstractNumId="16">
    <w:nsid w:val="54CE2C8D"/>
    <w:multiLevelType w:val="singleLevel"/>
    <w:tmpl w:val="BBD0A190"/>
    <w:lvl w:ilvl="0">
      <w:start w:val="1"/>
      <w:numFmt w:val="lowerLetter"/>
      <w:lvlText w:val="%1)"/>
      <w:lvlJc w:val="left"/>
      <w:pPr>
        <w:tabs>
          <w:tab w:val="num" w:pos="1211"/>
        </w:tabs>
        <w:ind w:left="1211" w:hanging="360"/>
      </w:pPr>
      <w:rPr>
        <w:rFonts w:hint="default"/>
        <w:b/>
      </w:rPr>
    </w:lvl>
  </w:abstractNum>
  <w:abstractNum w:abstractNumId="17">
    <w:nsid w:val="57692709"/>
    <w:multiLevelType w:val="singleLevel"/>
    <w:tmpl w:val="040E0017"/>
    <w:lvl w:ilvl="0">
      <w:start w:val="1"/>
      <w:numFmt w:val="lowerLetter"/>
      <w:lvlText w:val="%1)"/>
      <w:lvlJc w:val="left"/>
      <w:pPr>
        <w:tabs>
          <w:tab w:val="num" w:pos="360"/>
        </w:tabs>
        <w:ind w:left="360" w:hanging="360"/>
      </w:pPr>
      <w:rPr>
        <w:rFonts w:hint="default"/>
      </w:rPr>
    </w:lvl>
  </w:abstractNum>
  <w:abstractNum w:abstractNumId="18">
    <w:nsid w:val="59F42514"/>
    <w:multiLevelType w:val="hybridMultilevel"/>
    <w:tmpl w:val="5EE63A84"/>
    <w:lvl w:ilvl="0" w:tplc="040E0019">
      <w:start w:val="1"/>
      <w:numFmt w:val="lowerLetter"/>
      <w:lvlText w:val="%1."/>
      <w:lvlJc w:val="left"/>
      <w:pPr>
        <w:ind w:left="1400" w:hanging="360"/>
      </w:pPr>
    </w:lvl>
    <w:lvl w:ilvl="1" w:tplc="040E0019" w:tentative="1">
      <w:start w:val="1"/>
      <w:numFmt w:val="lowerLetter"/>
      <w:lvlText w:val="%2."/>
      <w:lvlJc w:val="left"/>
      <w:pPr>
        <w:ind w:left="2120" w:hanging="360"/>
      </w:pPr>
    </w:lvl>
    <w:lvl w:ilvl="2" w:tplc="040E001B" w:tentative="1">
      <w:start w:val="1"/>
      <w:numFmt w:val="lowerRoman"/>
      <w:lvlText w:val="%3."/>
      <w:lvlJc w:val="right"/>
      <w:pPr>
        <w:ind w:left="2840" w:hanging="180"/>
      </w:pPr>
    </w:lvl>
    <w:lvl w:ilvl="3" w:tplc="040E000F" w:tentative="1">
      <w:start w:val="1"/>
      <w:numFmt w:val="decimal"/>
      <w:lvlText w:val="%4."/>
      <w:lvlJc w:val="left"/>
      <w:pPr>
        <w:ind w:left="3560" w:hanging="360"/>
      </w:pPr>
    </w:lvl>
    <w:lvl w:ilvl="4" w:tplc="040E0019" w:tentative="1">
      <w:start w:val="1"/>
      <w:numFmt w:val="lowerLetter"/>
      <w:lvlText w:val="%5."/>
      <w:lvlJc w:val="left"/>
      <w:pPr>
        <w:ind w:left="4280" w:hanging="360"/>
      </w:pPr>
    </w:lvl>
    <w:lvl w:ilvl="5" w:tplc="040E001B" w:tentative="1">
      <w:start w:val="1"/>
      <w:numFmt w:val="lowerRoman"/>
      <w:lvlText w:val="%6."/>
      <w:lvlJc w:val="right"/>
      <w:pPr>
        <w:ind w:left="5000" w:hanging="180"/>
      </w:pPr>
    </w:lvl>
    <w:lvl w:ilvl="6" w:tplc="040E000F" w:tentative="1">
      <w:start w:val="1"/>
      <w:numFmt w:val="decimal"/>
      <w:lvlText w:val="%7."/>
      <w:lvlJc w:val="left"/>
      <w:pPr>
        <w:ind w:left="5720" w:hanging="360"/>
      </w:pPr>
    </w:lvl>
    <w:lvl w:ilvl="7" w:tplc="040E0019" w:tentative="1">
      <w:start w:val="1"/>
      <w:numFmt w:val="lowerLetter"/>
      <w:lvlText w:val="%8."/>
      <w:lvlJc w:val="left"/>
      <w:pPr>
        <w:ind w:left="6440" w:hanging="360"/>
      </w:pPr>
    </w:lvl>
    <w:lvl w:ilvl="8" w:tplc="040E001B" w:tentative="1">
      <w:start w:val="1"/>
      <w:numFmt w:val="lowerRoman"/>
      <w:lvlText w:val="%9."/>
      <w:lvlJc w:val="right"/>
      <w:pPr>
        <w:ind w:left="7160" w:hanging="180"/>
      </w:pPr>
    </w:lvl>
  </w:abstractNum>
  <w:abstractNum w:abstractNumId="19">
    <w:nsid w:val="61814D6E"/>
    <w:multiLevelType w:val="hybridMultilevel"/>
    <w:tmpl w:val="5ADC476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nsid w:val="63214274"/>
    <w:multiLevelType w:val="singleLevel"/>
    <w:tmpl w:val="040E0009"/>
    <w:lvl w:ilvl="0">
      <w:start w:val="1"/>
      <w:numFmt w:val="bullet"/>
      <w:lvlText w:val=""/>
      <w:lvlJc w:val="left"/>
      <w:pPr>
        <w:tabs>
          <w:tab w:val="num" w:pos="360"/>
        </w:tabs>
        <w:ind w:left="360" w:hanging="360"/>
      </w:pPr>
      <w:rPr>
        <w:rFonts w:ascii="Wingdings" w:hAnsi="Wingdings" w:hint="default"/>
      </w:rPr>
    </w:lvl>
  </w:abstractNum>
  <w:abstractNum w:abstractNumId="21">
    <w:nsid w:val="6407248F"/>
    <w:multiLevelType w:val="singleLevel"/>
    <w:tmpl w:val="5D12D316"/>
    <w:lvl w:ilvl="0">
      <w:start w:val="1"/>
      <w:numFmt w:val="lowerLetter"/>
      <w:lvlText w:val="%1)"/>
      <w:lvlJc w:val="left"/>
      <w:pPr>
        <w:tabs>
          <w:tab w:val="num" w:pos="1376"/>
        </w:tabs>
        <w:ind w:left="1376" w:hanging="360"/>
      </w:pPr>
      <w:rPr>
        <w:rFonts w:hint="default"/>
      </w:rPr>
    </w:lvl>
  </w:abstractNum>
  <w:abstractNum w:abstractNumId="22">
    <w:nsid w:val="65C326A1"/>
    <w:multiLevelType w:val="singleLevel"/>
    <w:tmpl w:val="4EBAB66C"/>
    <w:lvl w:ilvl="0">
      <w:start w:val="1"/>
      <w:numFmt w:val="lowerLetter"/>
      <w:lvlText w:val="%1)"/>
      <w:lvlJc w:val="left"/>
      <w:pPr>
        <w:tabs>
          <w:tab w:val="num" w:pos="1211"/>
        </w:tabs>
        <w:ind w:left="1211" w:hanging="360"/>
      </w:pPr>
      <w:rPr>
        <w:rFonts w:hint="default"/>
        <w:b/>
      </w:rPr>
    </w:lvl>
  </w:abstractNum>
  <w:abstractNum w:abstractNumId="23">
    <w:nsid w:val="6FD33E7E"/>
    <w:multiLevelType w:val="hybridMultilevel"/>
    <w:tmpl w:val="475868A2"/>
    <w:lvl w:ilvl="0" w:tplc="040E0001">
      <w:start w:val="1"/>
      <w:numFmt w:val="bullet"/>
      <w:lvlText w:val=""/>
      <w:lvlJc w:val="left"/>
      <w:pPr>
        <w:tabs>
          <w:tab w:val="num" w:pos="360"/>
        </w:tabs>
        <w:ind w:left="360" w:hanging="360"/>
      </w:pPr>
      <w:rPr>
        <w:rFonts w:ascii="Symbol" w:hAnsi="Symbol" w:hint="default"/>
      </w:rPr>
    </w:lvl>
    <w:lvl w:ilvl="1" w:tplc="040E0003" w:tentative="1">
      <w:start w:val="1"/>
      <w:numFmt w:val="bullet"/>
      <w:lvlText w:val="o"/>
      <w:lvlJc w:val="left"/>
      <w:pPr>
        <w:tabs>
          <w:tab w:val="num" w:pos="1080"/>
        </w:tabs>
        <w:ind w:left="1080" w:hanging="360"/>
      </w:pPr>
      <w:rPr>
        <w:rFonts w:ascii="Courier New" w:hAnsi="Courier New" w:cs="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cs="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cs="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24">
    <w:nsid w:val="6FF71B46"/>
    <w:multiLevelType w:val="singleLevel"/>
    <w:tmpl w:val="E21A982A"/>
    <w:lvl w:ilvl="0">
      <w:start w:val="1"/>
      <w:numFmt w:val="upperRoman"/>
      <w:lvlText w:val="%1."/>
      <w:lvlJc w:val="left"/>
      <w:pPr>
        <w:tabs>
          <w:tab w:val="num" w:pos="1931"/>
        </w:tabs>
        <w:ind w:left="1931" w:hanging="720"/>
      </w:pPr>
      <w:rPr>
        <w:rFonts w:hint="default"/>
      </w:rPr>
    </w:lvl>
  </w:abstractNum>
  <w:abstractNum w:abstractNumId="25">
    <w:nsid w:val="70A52D0B"/>
    <w:multiLevelType w:val="singleLevel"/>
    <w:tmpl w:val="4F9A5288"/>
    <w:lvl w:ilvl="0">
      <w:start w:val="1"/>
      <w:numFmt w:val="upperLetter"/>
      <w:lvlText w:val="(%1)"/>
      <w:lvlJc w:val="left"/>
      <w:pPr>
        <w:tabs>
          <w:tab w:val="num" w:pos="375"/>
        </w:tabs>
        <w:ind w:left="375" w:hanging="375"/>
      </w:pPr>
      <w:rPr>
        <w:rFonts w:ascii="Times New Roman" w:hAnsi="Times New Roman" w:hint="default"/>
      </w:rPr>
    </w:lvl>
  </w:abstractNum>
  <w:abstractNum w:abstractNumId="26">
    <w:nsid w:val="77302F1D"/>
    <w:multiLevelType w:val="singleLevel"/>
    <w:tmpl w:val="6DD04C96"/>
    <w:lvl w:ilvl="0">
      <w:start w:val="1"/>
      <w:numFmt w:val="lowerLetter"/>
      <w:lvlText w:val="%1)"/>
      <w:lvlJc w:val="left"/>
      <w:pPr>
        <w:tabs>
          <w:tab w:val="num" w:pos="1040"/>
        </w:tabs>
        <w:ind w:left="1040" w:hanging="36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4"/>
  </w:num>
  <w:num w:numId="11">
    <w:abstractNumId w:val="1"/>
  </w:num>
  <w:num w:numId="12">
    <w:abstractNumId w:val="11"/>
  </w:num>
  <w:num w:numId="13">
    <w:abstractNumId w:val="25"/>
  </w:num>
  <w:num w:numId="14">
    <w:abstractNumId w:val="5"/>
  </w:num>
  <w:num w:numId="15">
    <w:abstractNumId w:val="7"/>
  </w:num>
  <w:num w:numId="16">
    <w:abstractNumId w:val="14"/>
  </w:num>
  <w:num w:numId="17">
    <w:abstractNumId w:val="17"/>
  </w:num>
  <w:num w:numId="18">
    <w:abstractNumId w:val="10"/>
  </w:num>
  <w:num w:numId="19">
    <w:abstractNumId w:val="12"/>
  </w:num>
  <w:num w:numId="20">
    <w:abstractNumId w:val="3"/>
  </w:num>
  <w:num w:numId="21">
    <w:abstractNumId w:val="20"/>
  </w:num>
  <w:num w:numId="22">
    <w:abstractNumId w:val="26"/>
  </w:num>
  <w:num w:numId="23">
    <w:abstractNumId w:val="6"/>
  </w:num>
  <w:num w:numId="24">
    <w:abstractNumId w:val="16"/>
  </w:num>
  <w:num w:numId="25">
    <w:abstractNumId w:val="21"/>
  </w:num>
  <w:num w:numId="26">
    <w:abstractNumId w:val="22"/>
  </w:num>
  <w:num w:numId="27">
    <w:abstractNumId w:val="24"/>
  </w:num>
  <w:num w:numId="28">
    <w:abstractNumId w:val="15"/>
  </w:num>
  <w:num w:numId="29">
    <w:abstractNumId w:val="2"/>
  </w:num>
  <w:num w:numId="30">
    <w:abstractNumId w:val="23"/>
  </w:num>
  <w:num w:numId="31">
    <w:abstractNumId w:val="9"/>
  </w:num>
  <w:num w:numId="32">
    <w:abstractNumId w:val="19"/>
  </w:num>
  <w:num w:numId="33">
    <w:abstractNumId w:val="13"/>
  </w:num>
  <w:num w:numId="34">
    <w:abstractNumId w:val="18"/>
  </w:num>
  <w:num w:numId="3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E466C6"/>
    <w:rsid w:val="00004ADD"/>
    <w:rsid w:val="00020086"/>
    <w:rsid w:val="000345F7"/>
    <w:rsid w:val="00037872"/>
    <w:rsid w:val="000421A6"/>
    <w:rsid w:val="00057BA0"/>
    <w:rsid w:val="00077848"/>
    <w:rsid w:val="0009274B"/>
    <w:rsid w:val="000A230A"/>
    <w:rsid w:val="000A7335"/>
    <w:rsid w:val="000A7CE3"/>
    <w:rsid w:val="000B13AD"/>
    <w:rsid w:val="000D0A6A"/>
    <w:rsid w:val="000D37E9"/>
    <w:rsid w:val="000E5055"/>
    <w:rsid w:val="000F4C1B"/>
    <w:rsid w:val="00103ADF"/>
    <w:rsid w:val="001234F0"/>
    <w:rsid w:val="00124E01"/>
    <w:rsid w:val="0013272A"/>
    <w:rsid w:val="001407B5"/>
    <w:rsid w:val="00140EBB"/>
    <w:rsid w:val="00156EC5"/>
    <w:rsid w:val="001579C9"/>
    <w:rsid w:val="00176661"/>
    <w:rsid w:val="00184F2F"/>
    <w:rsid w:val="001B221F"/>
    <w:rsid w:val="001D5761"/>
    <w:rsid w:val="001E41A2"/>
    <w:rsid w:val="001F185B"/>
    <w:rsid w:val="001F5478"/>
    <w:rsid w:val="001F6CB2"/>
    <w:rsid w:val="00200298"/>
    <w:rsid w:val="002108AF"/>
    <w:rsid w:val="00212097"/>
    <w:rsid w:val="00227C99"/>
    <w:rsid w:val="002309BE"/>
    <w:rsid w:val="002444DD"/>
    <w:rsid w:val="002532ED"/>
    <w:rsid w:val="0026452C"/>
    <w:rsid w:val="00270219"/>
    <w:rsid w:val="00281E40"/>
    <w:rsid w:val="00295E3E"/>
    <w:rsid w:val="002B68B5"/>
    <w:rsid w:val="002C22F7"/>
    <w:rsid w:val="002E5986"/>
    <w:rsid w:val="002E6A3A"/>
    <w:rsid w:val="002F6EC3"/>
    <w:rsid w:val="00303F6E"/>
    <w:rsid w:val="00305296"/>
    <w:rsid w:val="00315FCC"/>
    <w:rsid w:val="00316017"/>
    <w:rsid w:val="00321FF1"/>
    <w:rsid w:val="00322C94"/>
    <w:rsid w:val="0033353A"/>
    <w:rsid w:val="00362652"/>
    <w:rsid w:val="00376408"/>
    <w:rsid w:val="0037771F"/>
    <w:rsid w:val="003823AD"/>
    <w:rsid w:val="003A0184"/>
    <w:rsid w:val="003A1C65"/>
    <w:rsid w:val="003B19E8"/>
    <w:rsid w:val="003B274A"/>
    <w:rsid w:val="00404938"/>
    <w:rsid w:val="00426BCF"/>
    <w:rsid w:val="00440C66"/>
    <w:rsid w:val="00461EAD"/>
    <w:rsid w:val="0047210A"/>
    <w:rsid w:val="004822C4"/>
    <w:rsid w:val="00485C08"/>
    <w:rsid w:val="004B1378"/>
    <w:rsid w:val="004B2AC0"/>
    <w:rsid w:val="004D534D"/>
    <w:rsid w:val="004D5764"/>
    <w:rsid w:val="004D6421"/>
    <w:rsid w:val="004D646E"/>
    <w:rsid w:val="004E7DFD"/>
    <w:rsid w:val="004F1C3C"/>
    <w:rsid w:val="004F2644"/>
    <w:rsid w:val="0050390B"/>
    <w:rsid w:val="00504360"/>
    <w:rsid w:val="0050678B"/>
    <w:rsid w:val="0050753C"/>
    <w:rsid w:val="0054574F"/>
    <w:rsid w:val="00554649"/>
    <w:rsid w:val="00555527"/>
    <w:rsid w:val="005664A0"/>
    <w:rsid w:val="005768D6"/>
    <w:rsid w:val="00591F2E"/>
    <w:rsid w:val="00597432"/>
    <w:rsid w:val="005B53E5"/>
    <w:rsid w:val="00607B74"/>
    <w:rsid w:val="00616F24"/>
    <w:rsid w:val="00621E73"/>
    <w:rsid w:val="00630674"/>
    <w:rsid w:val="00651A1D"/>
    <w:rsid w:val="00663A4E"/>
    <w:rsid w:val="00673CA7"/>
    <w:rsid w:val="00674094"/>
    <w:rsid w:val="00685F5F"/>
    <w:rsid w:val="006933D6"/>
    <w:rsid w:val="00697390"/>
    <w:rsid w:val="006B105F"/>
    <w:rsid w:val="006B676C"/>
    <w:rsid w:val="006C1A3E"/>
    <w:rsid w:val="006D1F3C"/>
    <w:rsid w:val="006D4CA4"/>
    <w:rsid w:val="006D725B"/>
    <w:rsid w:val="006E1A34"/>
    <w:rsid w:val="006E2E3D"/>
    <w:rsid w:val="006E47B8"/>
    <w:rsid w:val="006F04A9"/>
    <w:rsid w:val="006F3519"/>
    <w:rsid w:val="006F39C7"/>
    <w:rsid w:val="006F79EB"/>
    <w:rsid w:val="00710F25"/>
    <w:rsid w:val="00712317"/>
    <w:rsid w:val="00715C25"/>
    <w:rsid w:val="0073229B"/>
    <w:rsid w:val="00732839"/>
    <w:rsid w:val="00757FC9"/>
    <w:rsid w:val="00764D25"/>
    <w:rsid w:val="00773410"/>
    <w:rsid w:val="00782097"/>
    <w:rsid w:val="00793A64"/>
    <w:rsid w:val="007946D0"/>
    <w:rsid w:val="00794D5B"/>
    <w:rsid w:val="00795A27"/>
    <w:rsid w:val="00797AF6"/>
    <w:rsid w:val="007A31FD"/>
    <w:rsid w:val="007B1584"/>
    <w:rsid w:val="007D1E4F"/>
    <w:rsid w:val="007D7328"/>
    <w:rsid w:val="007E3F79"/>
    <w:rsid w:val="007F2ECC"/>
    <w:rsid w:val="00806C15"/>
    <w:rsid w:val="0082726C"/>
    <w:rsid w:val="00833391"/>
    <w:rsid w:val="00836D68"/>
    <w:rsid w:val="00841191"/>
    <w:rsid w:val="00843E3D"/>
    <w:rsid w:val="00851FCF"/>
    <w:rsid w:val="008704F9"/>
    <w:rsid w:val="00884346"/>
    <w:rsid w:val="0088695B"/>
    <w:rsid w:val="008C4145"/>
    <w:rsid w:val="008D00FA"/>
    <w:rsid w:val="008D5CAE"/>
    <w:rsid w:val="009037BA"/>
    <w:rsid w:val="00907804"/>
    <w:rsid w:val="00936415"/>
    <w:rsid w:val="009416E0"/>
    <w:rsid w:val="00946E26"/>
    <w:rsid w:val="00951225"/>
    <w:rsid w:val="00977E87"/>
    <w:rsid w:val="00981716"/>
    <w:rsid w:val="00996E95"/>
    <w:rsid w:val="009C2D0D"/>
    <w:rsid w:val="009C40F4"/>
    <w:rsid w:val="009D1333"/>
    <w:rsid w:val="009E221C"/>
    <w:rsid w:val="009E3137"/>
    <w:rsid w:val="009E73F2"/>
    <w:rsid w:val="009F2C87"/>
    <w:rsid w:val="009F6144"/>
    <w:rsid w:val="00A10EFF"/>
    <w:rsid w:val="00A162B7"/>
    <w:rsid w:val="00A22D74"/>
    <w:rsid w:val="00A267E3"/>
    <w:rsid w:val="00A26AD4"/>
    <w:rsid w:val="00A426ED"/>
    <w:rsid w:val="00A54410"/>
    <w:rsid w:val="00A572A9"/>
    <w:rsid w:val="00A7011C"/>
    <w:rsid w:val="00A70149"/>
    <w:rsid w:val="00A70821"/>
    <w:rsid w:val="00A7486F"/>
    <w:rsid w:val="00A85AD8"/>
    <w:rsid w:val="00AA18AB"/>
    <w:rsid w:val="00AA59E8"/>
    <w:rsid w:val="00AB5A10"/>
    <w:rsid w:val="00B108FE"/>
    <w:rsid w:val="00B1304B"/>
    <w:rsid w:val="00B40E73"/>
    <w:rsid w:val="00B418EE"/>
    <w:rsid w:val="00B44833"/>
    <w:rsid w:val="00B54934"/>
    <w:rsid w:val="00B63CC3"/>
    <w:rsid w:val="00B953DD"/>
    <w:rsid w:val="00BA19EA"/>
    <w:rsid w:val="00BC206E"/>
    <w:rsid w:val="00BE4373"/>
    <w:rsid w:val="00BF2E28"/>
    <w:rsid w:val="00BF2FA3"/>
    <w:rsid w:val="00C0074D"/>
    <w:rsid w:val="00C052B7"/>
    <w:rsid w:val="00C06210"/>
    <w:rsid w:val="00C42D1F"/>
    <w:rsid w:val="00C70E3F"/>
    <w:rsid w:val="00C74141"/>
    <w:rsid w:val="00C819FA"/>
    <w:rsid w:val="00C966BA"/>
    <w:rsid w:val="00CA27F0"/>
    <w:rsid w:val="00CA79A9"/>
    <w:rsid w:val="00CB3A61"/>
    <w:rsid w:val="00CB4C26"/>
    <w:rsid w:val="00CB6329"/>
    <w:rsid w:val="00CD0DE8"/>
    <w:rsid w:val="00CD17E4"/>
    <w:rsid w:val="00CD5A52"/>
    <w:rsid w:val="00CD7022"/>
    <w:rsid w:val="00CF624D"/>
    <w:rsid w:val="00D11C76"/>
    <w:rsid w:val="00D24AB8"/>
    <w:rsid w:val="00D338A4"/>
    <w:rsid w:val="00D339F8"/>
    <w:rsid w:val="00D42AEF"/>
    <w:rsid w:val="00D46172"/>
    <w:rsid w:val="00D46411"/>
    <w:rsid w:val="00D470BA"/>
    <w:rsid w:val="00D529C3"/>
    <w:rsid w:val="00D71093"/>
    <w:rsid w:val="00D77909"/>
    <w:rsid w:val="00D95665"/>
    <w:rsid w:val="00DB092F"/>
    <w:rsid w:val="00DC0CEE"/>
    <w:rsid w:val="00DD2550"/>
    <w:rsid w:val="00E03CB2"/>
    <w:rsid w:val="00E121E3"/>
    <w:rsid w:val="00E16DEF"/>
    <w:rsid w:val="00E2157A"/>
    <w:rsid w:val="00E227CD"/>
    <w:rsid w:val="00E34912"/>
    <w:rsid w:val="00E428F6"/>
    <w:rsid w:val="00E466C6"/>
    <w:rsid w:val="00E827CF"/>
    <w:rsid w:val="00E913CF"/>
    <w:rsid w:val="00EA2A94"/>
    <w:rsid w:val="00EA7C75"/>
    <w:rsid w:val="00ED1E02"/>
    <w:rsid w:val="00EF1279"/>
    <w:rsid w:val="00EF5B98"/>
    <w:rsid w:val="00EF7381"/>
    <w:rsid w:val="00F00265"/>
    <w:rsid w:val="00F13B9C"/>
    <w:rsid w:val="00F31D3D"/>
    <w:rsid w:val="00F36079"/>
    <w:rsid w:val="00F44BA8"/>
    <w:rsid w:val="00F615F9"/>
    <w:rsid w:val="00F727BA"/>
    <w:rsid w:val="00F91491"/>
    <w:rsid w:val="00FB12BD"/>
    <w:rsid w:val="00FB244C"/>
    <w:rsid w:val="00FD1B04"/>
    <w:rsid w:val="00FE3019"/>
    <w:rsid w:val="00FF0A76"/>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
    <w:name w:val="Normal"/>
    <w:qFormat/>
    <w:rPr>
      <w:sz w:val="24"/>
    </w:rPr>
  </w:style>
  <w:style w:type="paragraph" w:styleId="Cmsor1">
    <w:name w:val="heading 1"/>
    <w:basedOn w:val="Norml"/>
    <w:next w:val="A"/>
    <w:qFormat/>
    <w:pPr>
      <w:keepNext/>
      <w:keepLines/>
      <w:spacing w:before="720"/>
      <w:ind w:left="708" w:hanging="708"/>
      <w:jc w:val="center"/>
      <w:outlineLvl w:val="0"/>
    </w:pPr>
    <w:rPr>
      <w:b/>
    </w:rPr>
  </w:style>
  <w:style w:type="paragraph" w:styleId="Cmsor2">
    <w:name w:val="heading 2"/>
    <w:basedOn w:val="A"/>
    <w:next w:val="A"/>
    <w:qFormat/>
    <w:pPr>
      <w:keepNext/>
      <w:spacing w:before="480"/>
      <w:outlineLvl w:val="1"/>
    </w:pPr>
    <w:rPr>
      <w:b/>
    </w:rPr>
  </w:style>
  <w:style w:type="paragraph" w:styleId="Cmsor3">
    <w:name w:val="heading 3"/>
    <w:basedOn w:val="B"/>
    <w:next w:val="B"/>
    <w:qFormat/>
    <w:pPr>
      <w:keepNext/>
      <w:spacing w:before="240"/>
      <w:jc w:val="left"/>
      <w:outlineLvl w:val="2"/>
    </w:pPr>
    <w:rPr>
      <w:b/>
    </w:rPr>
  </w:style>
  <w:style w:type="paragraph" w:styleId="Cmsor4">
    <w:name w:val="heading 4"/>
    <w:basedOn w:val="C"/>
    <w:next w:val="C"/>
    <w:qFormat/>
    <w:pPr>
      <w:keepNext/>
      <w:spacing w:before="240"/>
      <w:outlineLvl w:val="3"/>
    </w:pPr>
    <w:rPr>
      <w:b/>
    </w:rPr>
  </w:style>
  <w:style w:type="paragraph" w:styleId="Cmsor5">
    <w:name w:val="heading 5"/>
    <w:basedOn w:val="D"/>
    <w:next w:val="D"/>
    <w:qFormat/>
    <w:pPr>
      <w:keepNext/>
      <w:spacing w:before="240"/>
      <w:outlineLvl w:val="4"/>
    </w:pPr>
    <w:rPr>
      <w:b/>
    </w:rPr>
  </w:style>
  <w:style w:type="paragraph" w:styleId="Cmsor6">
    <w:name w:val="heading 6"/>
    <w:basedOn w:val="E"/>
    <w:next w:val="E"/>
    <w:qFormat/>
    <w:pPr>
      <w:keepNext/>
      <w:spacing w:before="240"/>
      <w:outlineLvl w:val="5"/>
    </w:pPr>
    <w:rPr>
      <w:b/>
    </w:rPr>
  </w:style>
  <w:style w:type="paragraph" w:styleId="Cmsor7">
    <w:name w:val="heading 7"/>
    <w:basedOn w:val="F"/>
    <w:next w:val="F"/>
    <w:qFormat/>
    <w:pPr>
      <w:keepNext/>
      <w:spacing w:before="240"/>
      <w:outlineLvl w:val="6"/>
    </w:pPr>
    <w:rPr>
      <w:b/>
    </w:rPr>
  </w:style>
  <w:style w:type="paragraph" w:styleId="Cmsor8">
    <w:name w:val="heading 8"/>
    <w:basedOn w:val="G"/>
    <w:next w:val="G"/>
    <w:qFormat/>
    <w:pPr>
      <w:keepNext/>
      <w:spacing w:before="240"/>
      <w:outlineLvl w:val="7"/>
    </w:pPr>
    <w:rPr>
      <w:b/>
    </w:rPr>
  </w:style>
  <w:style w:type="paragraph" w:styleId="Cmsor9">
    <w:name w:val="heading 9"/>
    <w:basedOn w:val="H"/>
    <w:next w:val="H"/>
    <w:qFormat/>
    <w:pPr>
      <w:keepNext/>
      <w:spacing w:before="240"/>
      <w:outlineLvl w:val="8"/>
    </w:pPr>
    <w:rPr>
      <w:b/>
    </w:rPr>
  </w:style>
  <w:style w:type="character" w:default="1" w:styleId="Bekezdsalapbettpusa">
    <w:name w:val="Default Paragraph Font"/>
    <w:semiHidden/>
  </w:style>
  <w:style w:type="table" w:default="1" w:styleId="Normltblzat">
    <w:name w:val="Normal Table"/>
    <w:semiHidden/>
    <w:tblPr>
      <w:tblInd w:w="0" w:type="dxa"/>
      <w:tblCellMar>
        <w:top w:w="0" w:type="dxa"/>
        <w:left w:w="108" w:type="dxa"/>
        <w:bottom w:w="0" w:type="dxa"/>
        <w:right w:w="108" w:type="dxa"/>
      </w:tblCellMar>
    </w:tblPr>
  </w:style>
  <w:style w:type="numbering" w:default="1" w:styleId="Nemlista">
    <w:name w:val="No List"/>
    <w:semiHidden/>
  </w:style>
  <w:style w:type="paragraph" w:customStyle="1" w:styleId="A">
    <w:name w:val="A"/>
    <w:basedOn w:val="Norml"/>
    <w:pPr>
      <w:ind w:left="340" w:hanging="170"/>
      <w:jc w:val="both"/>
    </w:pPr>
  </w:style>
  <w:style w:type="paragraph" w:customStyle="1" w:styleId="B">
    <w:name w:val="B"/>
    <w:basedOn w:val="A"/>
    <w:pPr>
      <w:ind w:left="680"/>
    </w:pPr>
  </w:style>
  <w:style w:type="paragraph" w:customStyle="1" w:styleId="C">
    <w:name w:val="C"/>
    <w:basedOn w:val="A"/>
    <w:pPr>
      <w:ind w:left="1021"/>
    </w:pPr>
  </w:style>
  <w:style w:type="paragraph" w:customStyle="1" w:styleId="D">
    <w:name w:val="D"/>
    <w:basedOn w:val="A"/>
    <w:pPr>
      <w:ind w:left="1361"/>
    </w:pPr>
  </w:style>
  <w:style w:type="paragraph" w:customStyle="1" w:styleId="E">
    <w:name w:val="E"/>
    <w:basedOn w:val="A"/>
    <w:pPr>
      <w:ind w:left="1701"/>
    </w:pPr>
  </w:style>
  <w:style w:type="paragraph" w:customStyle="1" w:styleId="F">
    <w:name w:val="F"/>
    <w:basedOn w:val="A"/>
    <w:pPr>
      <w:ind w:left="2041"/>
    </w:pPr>
  </w:style>
  <w:style w:type="paragraph" w:customStyle="1" w:styleId="G">
    <w:name w:val="G"/>
    <w:basedOn w:val="A"/>
    <w:pPr>
      <w:ind w:left="2381"/>
    </w:pPr>
  </w:style>
  <w:style w:type="paragraph" w:customStyle="1" w:styleId="H">
    <w:name w:val="H"/>
    <w:basedOn w:val="A"/>
    <w:pPr>
      <w:ind w:left="2722"/>
    </w:pPr>
  </w:style>
  <w:style w:type="paragraph" w:customStyle="1" w:styleId="I">
    <w:name w:val="I"/>
    <w:basedOn w:val="H"/>
    <w:pPr>
      <w:ind w:left="2041"/>
    </w:pPr>
  </w:style>
  <w:style w:type="paragraph" w:customStyle="1" w:styleId="J">
    <w:name w:val="J"/>
    <w:basedOn w:val="I"/>
    <w:pPr>
      <w:ind w:left="2268"/>
    </w:pPr>
  </w:style>
  <w:style w:type="paragraph" w:customStyle="1" w:styleId="K">
    <w:name w:val="K"/>
    <w:pPr>
      <w:spacing w:line="240" w:lineRule="exact"/>
      <w:jc w:val="center"/>
    </w:pPr>
    <w:rPr>
      <w:sz w:val="24"/>
      <w:lang w:val="en-GB"/>
    </w:rPr>
  </w:style>
  <w:style w:type="paragraph" w:styleId="Szvegtrzs">
    <w:name w:val="Body Text"/>
    <w:basedOn w:val="Norml"/>
    <w:pPr>
      <w:jc w:val="both"/>
    </w:pPr>
  </w:style>
  <w:style w:type="paragraph" w:styleId="Szvegtrzs2">
    <w:name w:val="Body Text 2"/>
    <w:basedOn w:val="Norml"/>
    <w:pPr>
      <w:spacing w:after="240"/>
      <w:ind w:left="644" w:hanging="284"/>
      <w:jc w:val="both"/>
    </w:pPr>
    <w:rPr>
      <w:rFonts w:ascii="Arial" w:hAnsi="Arial"/>
      <w:i/>
      <w:sz w:val="28"/>
    </w:rPr>
  </w:style>
  <w:style w:type="character" w:styleId="Jegyzethivatkozs">
    <w:name w:val="annotation reference"/>
    <w:basedOn w:val="Bekezdsalapbettpusa"/>
    <w:semiHidden/>
    <w:rPr>
      <w:sz w:val="16"/>
    </w:rPr>
  </w:style>
  <w:style w:type="paragraph" w:styleId="Jegyzetszveg">
    <w:name w:val="annotation text"/>
    <w:basedOn w:val="Norml"/>
    <w:semiHidden/>
    <w:rPr>
      <w:sz w:val="20"/>
    </w:rPr>
  </w:style>
  <w:style w:type="paragraph" w:styleId="llb">
    <w:name w:val="footer"/>
    <w:basedOn w:val="Norml"/>
    <w:link w:val="llbChar"/>
    <w:uiPriority w:val="99"/>
    <w:pPr>
      <w:tabs>
        <w:tab w:val="center" w:pos="4320"/>
        <w:tab w:val="right" w:pos="8640"/>
      </w:tabs>
    </w:pPr>
    <w:rPr>
      <w:sz w:val="20"/>
    </w:rPr>
  </w:style>
  <w:style w:type="character" w:styleId="Lbjegyzet-hivatkozs">
    <w:name w:val="footnote reference"/>
    <w:basedOn w:val="Bekezdsalapbettpusa"/>
    <w:semiHidden/>
    <w:rPr>
      <w:noProof w:val="0"/>
      <w:position w:val="6"/>
      <w:sz w:val="16"/>
      <w:vertAlign w:val="superscript"/>
      <w:lang w:val="en-GB"/>
    </w:rPr>
  </w:style>
  <w:style w:type="paragraph" w:styleId="Lbjegyzetszveg">
    <w:name w:val="footnote text"/>
    <w:basedOn w:val="Norml"/>
    <w:semiHidden/>
    <w:pPr>
      <w:ind w:left="57" w:hanging="57"/>
    </w:pPr>
    <w:rPr>
      <w:sz w:val="20"/>
    </w:rPr>
  </w:style>
  <w:style w:type="paragraph" w:customStyle="1" w:styleId="Hangingindent">
    <w:name w:val="Hanging indent"/>
    <w:basedOn w:val="Norml"/>
    <w:pPr>
      <w:spacing w:line="360" w:lineRule="atLeast"/>
      <w:ind w:left="567" w:hanging="567"/>
    </w:pPr>
    <w:rPr>
      <w:rFonts w:ascii="H-Times New Roman" w:hAnsi="H-Times New Roman"/>
    </w:rPr>
  </w:style>
  <w:style w:type="paragraph" w:customStyle="1" w:styleId="Hangingindent2">
    <w:name w:val="Hanging indent2"/>
    <w:basedOn w:val="Hangingindent"/>
    <w:pPr>
      <w:ind w:left="737" w:hanging="737"/>
    </w:pPr>
  </w:style>
  <w:style w:type="paragraph" w:styleId="lfej">
    <w:name w:val="header"/>
    <w:basedOn w:val="Norml"/>
    <w:pPr>
      <w:tabs>
        <w:tab w:val="center" w:pos="4320"/>
        <w:tab w:val="right" w:pos="8640"/>
      </w:tabs>
    </w:pPr>
    <w:rPr>
      <w:sz w:val="22"/>
    </w:rPr>
  </w:style>
  <w:style w:type="paragraph" w:styleId="Trgymutat1">
    <w:name w:val="index 1"/>
    <w:basedOn w:val="Norml"/>
    <w:next w:val="Norml"/>
    <w:autoRedefine/>
    <w:semiHidden/>
  </w:style>
  <w:style w:type="paragraph" w:styleId="Trgymutat2">
    <w:name w:val="index 2"/>
    <w:basedOn w:val="Norml"/>
    <w:next w:val="Norml"/>
    <w:autoRedefine/>
    <w:semiHidden/>
    <w:pPr>
      <w:ind w:left="360"/>
    </w:pPr>
  </w:style>
  <w:style w:type="paragraph" w:styleId="Trgymutat3">
    <w:name w:val="index 3"/>
    <w:basedOn w:val="Norml"/>
    <w:next w:val="Norml"/>
    <w:autoRedefine/>
    <w:semiHidden/>
    <w:pPr>
      <w:ind w:left="720"/>
    </w:pPr>
  </w:style>
  <w:style w:type="paragraph" w:styleId="Trgymutat4">
    <w:name w:val="index 4"/>
    <w:basedOn w:val="Norml"/>
    <w:next w:val="Norml"/>
    <w:autoRedefine/>
    <w:semiHidden/>
    <w:pPr>
      <w:ind w:left="1080"/>
    </w:pPr>
  </w:style>
  <w:style w:type="paragraph" w:styleId="Trgymutat5">
    <w:name w:val="index 5"/>
    <w:basedOn w:val="Norml"/>
    <w:next w:val="Norml"/>
    <w:autoRedefine/>
    <w:semiHidden/>
    <w:pPr>
      <w:ind w:left="1440"/>
    </w:pPr>
  </w:style>
  <w:style w:type="paragraph" w:styleId="Trgymutat6">
    <w:name w:val="index 6"/>
    <w:basedOn w:val="Norml"/>
    <w:next w:val="Norml"/>
    <w:autoRedefine/>
    <w:semiHidden/>
    <w:pPr>
      <w:ind w:left="1800"/>
    </w:pPr>
  </w:style>
  <w:style w:type="paragraph" w:styleId="Trgymutat7">
    <w:name w:val="index 7"/>
    <w:basedOn w:val="Norml"/>
    <w:next w:val="Norml"/>
    <w:autoRedefine/>
    <w:semiHidden/>
    <w:pPr>
      <w:ind w:left="2160"/>
    </w:pPr>
  </w:style>
  <w:style w:type="paragraph" w:styleId="Trgymutatcm">
    <w:name w:val="index heading"/>
    <w:basedOn w:val="Norml"/>
    <w:next w:val="Trgymutat1"/>
    <w:semiHidden/>
  </w:style>
  <w:style w:type="character" w:styleId="Sorszma">
    <w:name w:val="line number"/>
    <w:basedOn w:val="Bekezdsalapbettpusa"/>
  </w:style>
  <w:style w:type="paragraph" w:styleId="Normlbehzs">
    <w:name w:val="Normal Indent"/>
    <w:basedOn w:val="Norml"/>
    <w:pPr>
      <w:ind w:left="720"/>
    </w:pPr>
  </w:style>
  <w:style w:type="paragraph" w:customStyle="1" w:styleId="Sajt1">
    <w:name w:val="Saját1"/>
    <w:basedOn w:val="Norml"/>
    <w:pPr>
      <w:widowControl w:val="0"/>
    </w:pPr>
    <w:rPr>
      <w:rFonts w:ascii="Arial" w:hAnsi="Arial"/>
      <w:i/>
    </w:rPr>
  </w:style>
  <w:style w:type="paragraph" w:styleId="TJ1">
    <w:name w:val="toc 1"/>
    <w:basedOn w:val="Norml"/>
    <w:next w:val="Norml"/>
    <w:autoRedefine/>
    <w:semiHidden/>
    <w:pPr>
      <w:keepNext/>
      <w:tabs>
        <w:tab w:val="left" w:leader="dot" w:pos="8428"/>
        <w:tab w:val="right" w:pos="8788"/>
      </w:tabs>
      <w:spacing w:before="480" w:after="240"/>
      <w:ind w:left="284" w:hanging="284"/>
    </w:pPr>
    <w:rPr>
      <w:b/>
    </w:rPr>
  </w:style>
  <w:style w:type="paragraph" w:styleId="TJ2">
    <w:name w:val="toc 2"/>
    <w:basedOn w:val="Norml"/>
    <w:next w:val="Norml"/>
    <w:autoRedefine/>
    <w:semiHidden/>
    <w:pPr>
      <w:tabs>
        <w:tab w:val="left" w:leader="dot" w:pos="8428"/>
        <w:tab w:val="right" w:pos="8788"/>
      </w:tabs>
      <w:ind w:left="170"/>
    </w:pPr>
    <w:rPr>
      <w:b/>
      <w:sz w:val="22"/>
    </w:rPr>
  </w:style>
  <w:style w:type="paragraph" w:styleId="TJ3">
    <w:name w:val="toc 3"/>
    <w:basedOn w:val="Norml"/>
    <w:next w:val="Norml"/>
    <w:autoRedefine/>
    <w:semiHidden/>
    <w:pPr>
      <w:tabs>
        <w:tab w:val="left" w:leader="dot" w:pos="8428"/>
        <w:tab w:val="right" w:pos="8788"/>
      </w:tabs>
      <w:ind w:left="340"/>
    </w:pPr>
    <w:rPr>
      <w:sz w:val="22"/>
    </w:rPr>
  </w:style>
  <w:style w:type="paragraph" w:styleId="TJ4">
    <w:name w:val="toc 4"/>
    <w:basedOn w:val="Norml"/>
    <w:next w:val="Norml"/>
    <w:autoRedefine/>
    <w:semiHidden/>
    <w:pPr>
      <w:tabs>
        <w:tab w:val="left" w:leader="dot" w:pos="8428"/>
        <w:tab w:val="right" w:pos="8788"/>
      </w:tabs>
      <w:ind w:left="680" w:hanging="170"/>
    </w:pPr>
    <w:rPr>
      <w:sz w:val="22"/>
    </w:rPr>
  </w:style>
  <w:style w:type="paragraph" w:styleId="TJ5">
    <w:name w:val="toc 5"/>
    <w:basedOn w:val="Norml"/>
    <w:next w:val="Norml"/>
    <w:autoRedefine/>
    <w:semiHidden/>
    <w:pPr>
      <w:tabs>
        <w:tab w:val="left" w:leader="dot" w:pos="8428"/>
        <w:tab w:val="right" w:pos="8788"/>
      </w:tabs>
      <w:ind w:left="680"/>
    </w:pPr>
    <w:rPr>
      <w:sz w:val="22"/>
    </w:rPr>
  </w:style>
  <w:style w:type="paragraph" w:styleId="TJ6">
    <w:name w:val="toc 6"/>
    <w:basedOn w:val="Norml"/>
    <w:next w:val="Norml"/>
    <w:autoRedefine/>
    <w:semiHidden/>
    <w:pPr>
      <w:tabs>
        <w:tab w:val="left" w:leader="dot" w:pos="8428"/>
        <w:tab w:val="right" w:pos="8788"/>
      </w:tabs>
      <w:ind w:left="2269" w:hanging="1418"/>
    </w:pPr>
    <w:rPr>
      <w:sz w:val="22"/>
    </w:rPr>
  </w:style>
  <w:style w:type="paragraph" w:styleId="TJ7">
    <w:name w:val="toc 7"/>
    <w:basedOn w:val="Norml"/>
    <w:next w:val="Norml"/>
    <w:autoRedefine/>
    <w:semiHidden/>
    <w:pPr>
      <w:tabs>
        <w:tab w:val="left" w:leader="dot" w:pos="8428"/>
        <w:tab w:val="right" w:pos="8788"/>
      </w:tabs>
      <w:ind w:left="1021"/>
    </w:pPr>
  </w:style>
  <w:style w:type="paragraph" w:styleId="TJ8">
    <w:name w:val="toc 8"/>
    <w:basedOn w:val="Norml"/>
    <w:next w:val="Norml"/>
    <w:autoRedefine/>
    <w:semiHidden/>
    <w:pPr>
      <w:tabs>
        <w:tab w:val="left" w:leader="dot" w:pos="8428"/>
        <w:tab w:val="right" w:pos="8788"/>
      </w:tabs>
      <w:ind w:left="5040" w:right="720"/>
    </w:pPr>
  </w:style>
  <w:style w:type="paragraph" w:styleId="TJ9">
    <w:name w:val="toc 9"/>
    <w:basedOn w:val="Norml"/>
    <w:next w:val="Norml"/>
    <w:autoRedefine/>
    <w:semiHidden/>
    <w:pPr>
      <w:tabs>
        <w:tab w:val="right" w:leader="dot" w:pos="8788"/>
      </w:tabs>
      <w:ind w:left="1920"/>
    </w:pPr>
  </w:style>
  <w:style w:type="paragraph" w:customStyle="1" w:styleId="TP">
    <w:name w:val="TP"/>
    <w:pPr>
      <w:tabs>
        <w:tab w:val="left" w:pos="2880"/>
      </w:tabs>
      <w:spacing w:before="240" w:line="240" w:lineRule="exact"/>
      <w:ind w:left="3600" w:hanging="864"/>
      <w:jc w:val="both"/>
    </w:pPr>
    <w:rPr>
      <w:rFonts w:ascii="Courier" w:hAnsi="Courier"/>
      <w:sz w:val="24"/>
      <w:lang w:val="en-US"/>
    </w:rPr>
  </w:style>
  <w:style w:type="character" w:styleId="Oldalszm">
    <w:name w:val="page number"/>
    <w:basedOn w:val="Bekezdsalapbettpusa"/>
  </w:style>
  <w:style w:type="paragraph" w:styleId="Buborkszveg">
    <w:name w:val="Balloon Text"/>
    <w:basedOn w:val="Norml"/>
    <w:semiHidden/>
    <w:rPr>
      <w:rFonts w:ascii="Tahoma" w:hAnsi="Tahoma" w:cs="Tahoma"/>
      <w:sz w:val="16"/>
      <w:szCs w:val="16"/>
    </w:rPr>
  </w:style>
  <w:style w:type="paragraph" w:styleId="Megjegyzstrgya">
    <w:name w:val="annotation subject"/>
    <w:basedOn w:val="Jegyzetszveg"/>
    <w:next w:val="Jegyzetszveg"/>
    <w:semiHidden/>
    <w:rPr>
      <w:b/>
      <w:bCs/>
    </w:rPr>
  </w:style>
  <w:style w:type="character" w:styleId="Hiperhivatkozs">
    <w:name w:val="Hyperlink"/>
    <w:basedOn w:val="Bekezdsalapbettpusa"/>
    <w:rsid w:val="000421A6"/>
    <w:rPr>
      <w:color w:val="0000FF"/>
      <w:u w:val="single"/>
    </w:rPr>
  </w:style>
  <w:style w:type="character" w:customStyle="1" w:styleId="llbChar">
    <w:name w:val="Élőláb Char"/>
    <w:basedOn w:val="Bekezdsalapbettpusa"/>
    <w:link w:val="llb"/>
    <w:uiPriority w:val="99"/>
    <w:rsid w:val="004D5764"/>
  </w:style>
  <w:style w:type="paragraph" w:customStyle="1" w:styleId="Default">
    <w:name w:val="Default"/>
    <w:basedOn w:val="Norml"/>
    <w:rsid w:val="00184F2F"/>
    <w:pPr>
      <w:autoSpaceDE w:val="0"/>
      <w:autoSpaceDN w:val="0"/>
    </w:pPr>
    <w:rPr>
      <w:rFonts w:ascii="Arial" w:eastAsia="Calibri" w:hAnsi="Arial" w:cs="Arial"/>
      <w:color w:val="000000"/>
      <w:szCs w:val="24"/>
    </w:rPr>
  </w:style>
</w:styles>
</file>

<file path=word/webSettings.xml><?xml version="1.0" encoding="utf-8"?>
<w:webSettings xmlns:r="http://schemas.openxmlformats.org/officeDocument/2006/relationships" xmlns:w="http://schemas.openxmlformats.org/wordprocessingml/2006/main">
  <w:divs>
    <w:div w:id="91822064">
      <w:bodyDiv w:val="1"/>
      <w:marLeft w:val="0"/>
      <w:marRight w:val="0"/>
      <w:marTop w:val="0"/>
      <w:marBottom w:val="0"/>
      <w:divBdr>
        <w:top w:val="none" w:sz="0" w:space="0" w:color="auto"/>
        <w:left w:val="none" w:sz="0" w:space="0" w:color="auto"/>
        <w:bottom w:val="none" w:sz="0" w:space="0" w:color="auto"/>
        <w:right w:val="none" w:sz="0" w:space="0" w:color="auto"/>
      </w:divBdr>
    </w:div>
    <w:div w:id="155876051">
      <w:bodyDiv w:val="1"/>
      <w:marLeft w:val="0"/>
      <w:marRight w:val="0"/>
      <w:marTop w:val="0"/>
      <w:marBottom w:val="0"/>
      <w:divBdr>
        <w:top w:val="none" w:sz="0" w:space="0" w:color="auto"/>
        <w:left w:val="none" w:sz="0" w:space="0" w:color="auto"/>
        <w:bottom w:val="none" w:sz="0" w:space="0" w:color="auto"/>
        <w:right w:val="none" w:sz="0" w:space="0" w:color="auto"/>
      </w:divBdr>
    </w:div>
    <w:div w:id="286666733">
      <w:bodyDiv w:val="1"/>
      <w:marLeft w:val="0"/>
      <w:marRight w:val="0"/>
      <w:marTop w:val="0"/>
      <w:marBottom w:val="0"/>
      <w:divBdr>
        <w:top w:val="none" w:sz="0" w:space="0" w:color="auto"/>
        <w:left w:val="none" w:sz="0" w:space="0" w:color="auto"/>
        <w:bottom w:val="none" w:sz="0" w:space="0" w:color="auto"/>
        <w:right w:val="none" w:sz="0" w:space="0" w:color="auto"/>
      </w:divBdr>
    </w:div>
    <w:div w:id="301691824">
      <w:bodyDiv w:val="1"/>
      <w:marLeft w:val="0"/>
      <w:marRight w:val="0"/>
      <w:marTop w:val="0"/>
      <w:marBottom w:val="0"/>
      <w:divBdr>
        <w:top w:val="none" w:sz="0" w:space="0" w:color="auto"/>
        <w:left w:val="none" w:sz="0" w:space="0" w:color="auto"/>
        <w:bottom w:val="none" w:sz="0" w:space="0" w:color="auto"/>
        <w:right w:val="none" w:sz="0" w:space="0" w:color="auto"/>
      </w:divBdr>
    </w:div>
    <w:div w:id="518541106">
      <w:bodyDiv w:val="1"/>
      <w:marLeft w:val="0"/>
      <w:marRight w:val="0"/>
      <w:marTop w:val="0"/>
      <w:marBottom w:val="0"/>
      <w:divBdr>
        <w:top w:val="none" w:sz="0" w:space="0" w:color="auto"/>
        <w:left w:val="none" w:sz="0" w:space="0" w:color="auto"/>
        <w:bottom w:val="none" w:sz="0" w:space="0" w:color="auto"/>
        <w:right w:val="none" w:sz="0" w:space="0" w:color="auto"/>
      </w:divBdr>
    </w:div>
    <w:div w:id="586158323">
      <w:bodyDiv w:val="1"/>
      <w:marLeft w:val="0"/>
      <w:marRight w:val="0"/>
      <w:marTop w:val="0"/>
      <w:marBottom w:val="0"/>
      <w:divBdr>
        <w:top w:val="none" w:sz="0" w:space="0" w:color="auto"/>
        <w:left w:val="none" w:sz="0" w:space="0" w:color="auto"/>
        <w:bottom w:val="none" w:sz="0" w:space="0" w:color="auto"/>
        <w:right w:val="none" w:sz="0" w:space="0" w:color="auto"/>
      </w:divBdr>
    </w:div>
    <w:div w:id="592322324">
      <w:bodyDiv w:val="1"/>
      <w:marLeft w:val="0"/>
      <w:marRight w:val="0"/>
      <w:marTop w:val="0"/>
      <w:marBottom w:val="0"/>
      <w:divBdr>
        <w:top w:val="none" w:sz="0" w:space="0" w:color="auto"/>
        <w:left w:val="none" w:sz="0" w:space="0" w:color="auto"/>
        <w:bottom w:val="none" w:sz="0" w:space="0" w:color="auto"/>
        <w:right w:val="none" w:sz="0" w:space="0" w:color="auto"/>
      </w:divBdr>
    </w:div>
    <w:div w:id="613175200">
      <w:bodyDiv w:val="1"/>
      <w:marLeft w:val="0"/>
      <w:marRight w:val="0"/>
      <w:marTop w:val="0"/>
      <w:marBottom w:val="0"/>
      <w:divBdr>
        <w:top w:val="none" w:sz="0" w:space="0" w:color="auto"/>
        <w:left w:val="none" w:sz="0" w:space="0" w:color="auto"/>
        <w:bottom w:val="none" w:sz="0" w:space="0" w:color="auto"/>
        <w:right w:val="none" w:sz="0" w:space="0" w:color="auto"/>
      </w:divBdr>
    </w:div>
    <w:div w:id="673993144">
      <w:bodyDiv w:val="1"/>
      <w:marLeft w:val="0"/>
      <w:marRight w:val="0"/>
      <w:marTop w:val="0"/>
      <w:marBottom w:val="0"/>
      <w:divBdr>
        <w:top w:val="none" w:sz="0" w:space="0" w:color="auto"/>
        <w:left w:val="none" w:sz="0" w:space="0" w:color="auto"/>
        <w:bottom w:val="none" w:sz="0" w:space="0" w:color="auto"/>
        <w:right w:val="none" w:sz="0" w:space="0" w:color="auto"/>
      </w:divBdr>
    </w:div>
    <w:div w:id="719743519">
      <w:bodyDiv w:val="1"/>
      <w:marLeft w:val="0"/>
      <w:marRight w:val="0"/>
      <w:marTop w:val="0"/>
      <w:marBottom w:val="0"/>
      <w:divBdr>
        <w:top w:val="none" w:sz="0" w:space="0" w:color="auto"/>
        <w:left w:val="none" w:sz="0" w:space="0" w:color="auto"/>
        <w:bottom w:val="none" w:sz="0" w:space="0" w:color="auto"/>
        <w:right w:val="none" w:sz="0" w:space="0" w:color="auto"/>
      </w:divBdr>
    </w:div>
    <w:div w:id="902719130">
      <w:bodyDiv w:val="1"/>
      <w:marLeft w:val="0"/>
      <w:marRight w:val="0"/>
      <w:marTop w:val="0"/>
      <w:marBottom w:val="0"/>
      <w:divBdr>
        <w:top w:val="none" w:sz="0" w:space="0" w:color="auto"/>
        <w:left w:val="none" w:sz="0" w:space="0" w:color="auto"/>
        <w:bottom w:val="none" w:sz="0" w:space="0" w:color="auto"/>
        <w:right w:val="none" w:sz="0" w:space="0" w:color="auto"/>
      </w:divBdr>
    </w:div>
    <w:div w:id="956913617">
      <w:bodyDiv w:val="1"/>
      <w:marLeft w:val="0"/>
      <w:marRight w:val="0"/>
      <w:marTop w:val="0"/>
      <w:marBottom w:val="0"/>
      <w:divBdr>
        <w:top w:val="none" w:sz="0" w:space="0" w:color="auto"/>
        <w:left w:val="none" w:sz="0" w:space="0" w:color="auto"/>
        <w:bottom w:val="none" w:sz="0" w:space="0" w:color="auto"/>
        <w:right w:val="none" w:sz="0" w:space="0" w:color="auto"/>
      </w:divBdr>
    </w:div>
    <w:div w:id="1138572018">
      <w:bodyDiv w:val="1"/>
      <w:marLeft w:val="0"/>
      <w:marRight w:val="0"/>
      <w:marTop w:val="0"/>
      <w:marBottom w:val="0"/>
      <w:divBdr>
        <w:top w:val="none" w:sz="0" w:space="0" w:color="auto"/>
        <w:left w:val="none" w:sz="0" w:space="0" w:color="auto"/>
        <w:bottom w:val="none" w:sz="0" w:space="0" w:color="auto"/>
        <w:right w:val="none" w:sz="0" w:space="0" w:color="auto"/>
      </w:divBdr>
    </w:div>
    <w:div w:id="1184323255">
      <w:bodyDiv w:val="1"/>
      <w:marLeft w:val="0"/>
      <w:marRight w:val="0"/>
      <w:marTop w:val="0"/>
      <w:marBottom w:val="0"/>
      <w:divBdr>
        <w:top w:val="none" w:sz="0" w:space="0" w:color="auto"/>
        <w:left w:val="none" w:sz="0" w:space="0" w:color="auto"/>
        <w:bottom w:val="none" w:sz="0" w:space="0" w:color="auto"/>
        <w:right w:val="none" w:sz="0" w:space="0" w:color="auto"/>
      </w:divBdr>
    </w:div>
    <w:div w:id="1361055839">
      <w:bodyDiv w:val="1"/>
      <w:marLeft w:val="0"/>
      <w:marRight w:val="0"/>
      <w:marTop w:val="0"/>
      <w:marBottom w:val="0"/>
      <w:divBdr>
        <w:top w:val="none" w:sz="0" w:space="0" w:color="auto"/>
        <w:left w:val="none" w:sz="0" w:space="0" w:color="auto"/>
        <w:bottom w:val="none" w:sz="0" w:space="0" w:color="auto"/>
        <w:right w:val="none" w:sz="0" w:space="0" w:color="auto"/>
      </w:divBdr>
    </w:div>
    <w:div w:id="2022193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718CD7-20C1-43A0-A7A5-1B811D23B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6359</Words>
  <Characters>43881</Characters>
  <Application>Microsoft Office Word</Application>
  <DocSecurity>0</DocSecurity>
  <Lines>365</Lines>
  <Paragraphs>100</Paragraphs>
  <ScaleCrop>false</ScaleCrop>
  <HeadingPairs>
    <vt:vector size="2" baseType="variant">
      <vt:variant>
        <vt:lpstr>Cím</vt:lpstr>
      </vt:variant>
      <vt:variant>
        <vt:i4>1</vt:i4>
      </vt:variant>
    </vt:vector>
  </HeadingPairs>
  <TitlesOfParts>
    <vt:vector size="1" baseType="lpstr">
      <vt:lpstr>1</vt:lpstr>
    </vt:vector>
  </TitlesOfParts>
  <Company>Inteltrade Rt.</Company>
  <LinksUpToDate>false</LinksUpToDate>
  <CharactersWithSpaces>50140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Kovács Attila</dc:creator>
  <cp:lastModifiedBy>Kun I</cp:lastModifiedBy>
  <cp:revision>2</cp:revision>
  <cp:lastPrinted>2008-05-13T11:12:00Z</cp:lastPrinted>
  <dcterms:created xsi:type="dcterms:W3CDTF">2012-08-30T13:38:00Z</dcterms:created>
  <dcterms:modified xsi:type="dcterms:W3CDTF">2012-08-30T13:38:00Z</dcterms:modified>
</cp:coreProperties>
</file>